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E0A55E" w14:textId="6102663E" w:rsidR="00FE20C2" w:rsidRDefault="00C6777B" w:rsidP="005B26FA">
      <w:pPr>
        <w:jc w:val="center"/>
      </w:pPr>
      <w:r>
        <w:rPr>
          <w:noProof/>
        </w:rPr>
        <w:drawing>
          <wp:inline distT="0" distB="0" distL="0" distR="0" wp14:anchorId="345C17AC" wp14:editId="78D97F06">
            <wp:extent cx="2324961" cy="1307791"/>
            <wp:effectExtent l="0" t="0" r="0" b="698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35781" cy="1313878"/>
                    </a:xfrm>
                    <a:prstGeom prst="rect">
                      <a:avLst/>
                    </a:prstGeom>
                    <a:noFill/>
                    <a:ln>
                      <a:noFill/>
                    </a:ln>
                  </pic:spPr>
                </pic:pic>
              </a:graphicData>
            </a:graphic>
          </wp:inline>
        </w:drawing>
      </w:r>
    </w:p>
    <w:p w14:paraId="72B343F0" w14:textId="77777777" w:rsidR="005B26FA" w:rsidRPr="005B26FA" w:rsidRDefault="005B26FA">
      <w:pPr>
        <w:rPr>
          <w:sz w:val="24"/>
          <w:szCs w:val="24"/>
        </w:rPr>
      </w:pPr>
    </w:p>
    <w:p w14:paraId="68BDDDC0" w14:textId="7F978416" w:rsidR="00FE20C2" w:rsidRPr="005B26FA" w:rsidRDefault="00FE20C2">
      <w:pPr>
        <w:rPr>
          <w:sz w:val="24"/>
          <w:szCs w:val="24"/>
        </w:rPr>
      </w:pPr>
      <w:r w:rsidRPr="005B26FA">
        <w:rPr>
          <w:sz w:val="24"/>
          <w:szCs w:val="24"/>
        </w:rPr>
        <w:t>Normalerweise feiern wir im Fasching so richtig – Verkleiden, Tanzen, Singen, Süßigkeiten – und das alles gemeinsam und ohne Abstand!</w:t>
      </w:r>
    </w:p>
    <w:p w14:paraId="77B40E62" w14:textId="2C55B298" w:rsidR="00FE20C2" w:rsidRPr="005B26FA" w:rsidRDefault="00FE20C2">
      <w:pPr>
        <w:rPr>
          <w:sz w:val="24"/>
          <w:szCs w:val="24"/>
        </w:rPr>
      </w:pPr>
      <w:r w:rsidRPr="005B26FA">
        <w:rPr>
          <w:sz w:val="24"/>
          <w:szCs w:val="24"/>
        </w:rPr>
        <w:t xml:space="preserve">Heuer ist alles anders. Der Fasching – </w:t>
      </w:r>
      <w:r w:rsidR="008221A4" w:rsidRPr="005B26FA">
        <w:rPr>
          <w:sz w:val="24"/>
          <w:szCs w:val="24"/>
        </w:rPr>
        <w:t>abgesagt, ausgefallen?</w:t>
      </w:r>
    </w:p>
    <w:p w14:paraId="6EB14EF4" w14:textId="6B32167E" w:rsidR="008221A4" w:rsidRPr="005B26FA" w:rsidRDefault="008221A4">
      <w:pPr>
        <w:rPr>
          <w:sz w:val="24"/>
          <w:szCs w:val="24"/>
        </w:rPr>
      </w:pPr>
      <w:r w:rsidRPr="005B26FA">
        <w:rPr>
          <w:sz w:val="24"/>
          <w:szCs w:val="24"/>
        </w:rPr>
        <w:t>Oder doch gefeiert – anders eben?</w:t>
      </w:r>
    </w:p>
    <w:p w14:paraId="5A152AE9" w14:textId="77777777" w:rsidR="008221A4" w:rsidRPr="005B26FA" w:rsidRDefault="008221A4">
      <w:pPr>
        <w:rPr>
          <w:sz w:val="24"/>
          <w:szCs w:val="24"/>
        </w:rPr>
      </w:pPr>
    </w:p>
    <w:p w14:paraId="0AF303BC" w14:textId="15F1B39E" w:rsidR="00FE20C2" w:rsidRPr="005B26FA" w:rsidRDefault="008221A4">
      <w:pPr>
        <w:rPr>
          <w:sz w:val="24"/>
          <w:szCs w:val="24"/>
        </w:rPr>
      </w:pPr>
      <w:r w:rsidRPr="005B26FA">
        <w:rPr>
          <w:sz w:val="24"/>
          <w:szCs w:val="24"/>
        </w:rPr>
        <w:t xml:space="preserve">Auf den Faschingsdienstag folgt der Aschermittwoch. Auf buntes Treiben ruhige Besinnlichkeit. </w:t>
      </w:r>
    </w:p>
    <w:p w14:paraId="7484652D" w14:textId="7E0CE637" w:rsidR="008221A4" w:rsidRPr="005B26FA" w:rsidRDefault="008221A4">
      <w:pPr>
        <w:rPr>
          <w:sz w:val="24"/>
          <w:szCs w:val="24"/>
        </w:rPr>
      </w:pPr>
      <w:r w:rsidRPr="005B26FA">
        <w:rPr>
          <w:sz w:val="24"/>
          <w:szCs w:val="24"/>
        </w:rPr>
        <w:t>Und heuer – folgt die Ruhe auf die Ruhe? Und die Masken bleiben?</w:t>
      </w:r>
    </w:p>
    <w:p w14:paraId="30E2A359" w14:textId="7DCD94B0" w:rsidR="008221A4" w:rsidRPr="005B26FA" w:rsidRDefault="008221A4">
      <w:pPr>
        <w:rPr>
          <w:sz w:val="24"/>
          <w:szCs w:val="24"/>
        </w:rPr>
      </w:pPr>
      <w:r w:rsidRPr="005B26FA">
        <w:rPr>
          <w:sz w:val="24"/>
          <w:szCs w:val="24"/>
        </w:rPr>
        <w:t xml:space="preserve">Heuer ist alles anders. Doch: die Fastenzeit – sie ist nicht abgesagt. </w:t>
      </w:r>
    </w:p>
    <w:p w14:paraId="52CE294F" w14:textId="4A13A1D4" w:rsidR="008221A4" w:rsidRPr="005B26FA" w:rsidRDefault="008221A4">
      <w:pPr>
        <w:rPr>
          <w:sz w:val="24"/>
          <w:szCs w:val="24"/>
        </w:rPr>
      </w:pPr>
    </w:p>
    <w:p w14:paraId="6E340B98" w14:textId="7C9ADC07" w:rsidR="008221A4" w:rsidRPr="005B26FA" w:rsidRDefault="008221A4">
      <w:pPr>
        <w:rPr>
          <w:sz w:val="24"/>
          <w:szCs w:val="24"/>
        </w:rPr>
      </w:pPr>
      <w:r w:rsidRPr="005E6CC5">
        <w:rPr>
          <w:b/>
          <w:bCs/>
          <w:sz w:val="24"/>
          <w:szCs w:val="24"/>
        </w:rPr>
        <w:t>Aschermittwoch 2021</w:t>
      </w:r>
      <w:r w:rsidRPr="005B26FA">
        <w:rPr>
          <w:sz w:val="24"/>
          <w:szCs w:val="24"/>
        </w:rPr>
        <w:t xml:space="preserve"> – Wir tragen unsere Masken noch immer. Keine Faschingsmasken, aber Masken, die ein Symbol fürs Aufeinander-Schauen sind.</w:t>
      </w:r>
    </w:p>
    <w:p w14:paraId="406C8A52" w14:textId="4FE8D40D" w:rsidR="008221A4" w:rsidRPr="005B26FA" w:rsidRDefault="008221A4">
      <w:pPr>
        <w:rPr>
          <w:sz w:val="24"/>
          <w:szCs w:val="24"/>
        </w:rPr>
      </w:pPr>
      <w:r w:rsidRPr="005E6CC5">
        <w:rPr>
          <w:b/>
          <w:bCs/>
          <w:sz w:val="24"/>
          <w:szCs w:val="24"/>
        </w:rPr>
        <w:t>Aschermittwoch 2021</w:t>
      </w:r>
      <w:r w:rsidRPr="005B26FA">
        <w:rPr>
          <w:sz w:val="24"/>
          <w:szCs w:val="24"/>
        </w:rPr>
        <w:t xml:space="preserve"> – Statt einem Aschenkreuz auf die Stirn wird uns die Asche auf den Kopf gestreut. Keine Berührung und doch ein berührendes Zeichen.</w:t>
      </w:r>
    </w:p>
    <w:p w14:paraId="1B257BA5" w14:textId="1E6B6A57" w:rsidR="008221A4" w:rsidRPr="005B26FA" w:rsidRDefault="008221A4">
      <w:pPr>
        <w:rPr>
          <w:sz w:val="24"/>
          <w:szCs w:val="24"/>
        </w:rPr>
      </w:pPr>
      <w:r w:rsidRPr="005E6CC5">
        <w:rPr>
          <w:b/>
          <w:bCs/>
          <w:sz w:val="24"/>
          <w:szCs w:val="24"/>
        </w:rPr>
        <w:t>Aschermittwoch 2021</w:t>
      </w:r>
      <w:r w:rsidRPr="005B26FA">
        <w:rPr>
          <w:sz w:val="24"/>
          <w:szCs w:val="24"/>
        </w:rPr>
        <w:t xml:space="preserve"> – Ein Jahr der Pandemie liegt hinter uns. Was liegt vor uns? Die Fastenzeit – Zeit zum Zurückblicken, Zeit zum Vorausdenken – aber vor allem: Zeit, im Hier und Jetzt zu leben. </w:t>
      </w:r>
    </w:p>
    <w:p w14:paraId="0EF82511" w14:textId="60B2A4F6" w:rsidR="00184DD3" w:rsidRDefault="00184DD3"/>
    <w:p w14:paraId="406F5C84" w14:textId="373972E6" w:rsidR="00184DD3" w:rsidRDefault="005B26FA" w:rsidP="005B26FA">
      <w:pPr>
        <w:jc w:val="center"/>
      </w:pPr>
      <w:r>
        <w:rPr>
          <w:noProof/>
        </w:rPr>
        <w:drawing>
          <wp:inline distT="0" distB="0" distL="0" distR="0" wp14:anchorId="6FBCA00F" wp14:editId="47957BCE">
            <wp:extent cx="3459892" cy="1946189"/>
            <wp:effectExtent l="0" t="0" r="762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62458" cy="1947632"/>
                    </a:xfrm>
                    <a:prstGeom prst="rect">
                      <a:avLst/>
                    </a:prstGeom>
                    <a:noFill/>
                    <a:ln>
                      <a:noFill/>
                    </a:ln>
                  </pic:spPr>
                </pic:pic>
              </a:graphicData>
            </a:graphic>
          </wp:inline>
        </w:drawing>
      </w:r>
    </w:p>
    <w:p w14:paraId="3B412C6E" w14:textId="77777777" w:rsidR="00A43BB1" w:rsidRDefault="00A43BB1" w:rsidP="005B26FA">
      <w:pPr>
        <w:jc w:val="center"/>
      </w:pPr>
    </w:p>
    <w:p w14:paraId="7DDCD35F" w14:textId="53C1575B" w:rsidR="00A43BB1" w:rsidRPr="005E6CC5" w:rsidRDefault="00A43BB1" w:rsidP="005B26FA">
      <w:pPr>
        <w:jc w:val="center"/>
        <w:rPr>
          <w:b/>
          <w:bCs/>
          <w:sz w:val="24"/>
          <w:szCs w:val="24"/>
        </w:rPr>
      </w:pPr>
      <w:r w:rsidRPr="005E6CC5">
        <w:rPr>
          <w:b/>
          <w:bCs/>
          <w:sz w:val="24"/>
          <w:szCs w:val="24"/>
        </w:rPr>
        <w:lastRenderedPageBreak/>
        <w:t xml:space="preserve">Was bedeutet es, im Hier und Jetzt zu leben? </w:t>
      </w:r>
    </w:p>
    <w:p w14:paraId="0B98BBFC" w14:textId="7D706532" w:rsidR="00A43BB1" w:rsidRPr="005E6CC5" w:rsidRDefault="00A43BB1" w:rsidP="00A43BB1">
      <w:pPr>
        <w:jc w:val="center"/>
        <w:rPr>
          <w:b/>
          <w:bCs/>
          <w:sz w:val="24"/>
          <w:szCs w:val="24"/>
        </w:rPr>
      </w:pPr>
      <w:r w:rsidRPr="005E6CC5">
        <w:rPr>
          <w:b/>
          <w:bCs/>
          <w:sz w:val="24"/>
          <w:szCs w:val="24"/>
        </w:rPr>
        <w:t xml:space="preserve">Was braucht die Welt im Hier und Jetzt? </w:t>
      </w:r>
    </w:p>
    <w:p w14:paraId="4DDA88DD" w14:textId="77777777" w:rsidR="00A43BB1" w:rsidRPr="005E6CC5" w:rsidRDefault="00A43BB1" w:rsidP="005B26FA">
      <w:pPr>
        <w:jc w:val="center"/>
        <w:rPr>
          <w:b/>
          <w:bCs/>
          <w:sz w:val="24"/>
          <w:szCs w:val="24"/>
        </w:rPr>
      </w:pPr>
      <w:r w:rsidRPr="005E6CC5">
        <w:rPr>
          <w:b/>
          <w:bCs/>
          <w:sz w:val="24"/>
          <w:szCs w:val="24"/>
        </w:rPr>
        <w:t xml:space="preserve">Was brauchen die Menschen im Hier und Jetzt? </w:t>
      </w:r>
    </w:p>
    <w:p w14:paraId="31F9C523" w14:textId="4E5240CA" w:rsidR="00A43BB1" w:rsidRPr="005E6CC5" w:rsidRDefault="00A43BB1" w:rsidP="005B26FA">
      <w:pPr>
        <w:jc w:val="center"/>
        <w:rPr>
          <w:b/>
          <w:bCs/>
          <w:sz w:val="24"/>
          <w:szCs w:val="24"/>
        </w:rPr>
      </w:pPr>
      <w:r w:rsidRPr="005E6CC5">
        <w:rPr>
          <w:b/>
          <w:bCs/>
          <w:sz w:val="24"/>
          <w:szCs w:val="24"/>
        </w:rPr>
        <w:t>Was brauchst du im Hier und Jetzt?</w:t>
      </w:r>
    </w:p>
    <w:p w14:paraId="448C7480" w14:textId="5B5E3AA6" w:rsidR="00A43BB1" w:rsidRPr="005E6CC5" w:rsidRDefault="00A43BB1" w:rsidP="005B26FA">
      <w:pPr>
        <w:jc w:val="center"/>
        <w:rPr>
          <w:b/>
          <w:bCs/>
          <w:sz w:val="24"/>
          <w:szCs w:val="24"/>
        </w:rPr>
      </w:pPr>
    </w:p>
    <w:p w14:paraId="474CE807" w14:textId="46D18F02" w:rsidR="00A43BB1" w:rsidRPr="005E6CC5" w:rsidRDefault="00A43BB1" w:rsidP="005B26FA">
      <w:pPr>
        <w:jc w:val="center"/>
        <w:rPr>
          <w:b/>
          <w:bCs/>
          <w:sz w:val="24"/>
          <w:szCs w:val="24"/>
        </w:rPr>
      </w:pPr>
      <w:r w:rsidRPr="005E6CC5">
        <w:rPr>
          <w:b/>
          <w:bCs/>
          <w:sz w:val="24"/>
          <w:szCs w:val="24"/>
        </w:rPr>
        <w:t>Eine Welt – Hier und Jetzt – mitten in einer Pandemie.</w:t>
      </w:r>
    </w:p>
    <w:p w14:paraId="70681C43" w14:textId="65111CB1" w:rsidR="00A43BB1" w:rsidRPr="005E6CC5" w:rsidRDefault="00A43BB1" w:rsidP="005B26FA">
      <w:pPr>
        <w:jc w:val="center"/>
        <w:rPr>
          <w:b/>
          <w:bCs/>
          <w:sz w:val="24"/>
          <w:szCs w:val="24"/>
        </w:rPr>
      </w:pPr>
    </w:p>
    <w:p w14:paraId="5C8690EF" w14:textId="0D9ECB69" w:rsidR="00A43BB1" w:rsidRPr="005E6CC5" w:rsidRDefault="00A43BB1" w:rsidP="005B26FA">
      <w:pPr>
        <w:jc w:val="center"/>
        <w:rPr>
          <w:b/>
          <w:bCs/>
          <w:sz w:val="24"/>
          <w:szCs w:val="24"/>
        </w:rPr>
      </w:pPr>
      <w:r w:rsidRPr="005E6CC5">
        <w:rPr>
          <w:b/>
          <w:bCs/>
          <w:sz w:val="24"/>
          <w:szCs w:val="24"/>
        </w:rPr>
        <w:t>Das Hier und Jetzt ist Basis für die Zukunft.</w:t>
      </w:r>
    </w:p>
    <w:p w14:paraId="1FEE209C" w14:textId="05E12C0B" w:rsidR="00A43BB1" w:rsidRPr="005E6CC5" w:rsidRDefault="00A43BB1" w:rsidP="005B26FA">
      <w:pPr>
        <w:jc w:val="center"/>
        <w:rPr>
          <w:b/>
          <w:bCs/>
          <w:sz w:val="24"/>
          <w:szCs w:val="24"/>
        </w:rPr>
      </w:pPr>
      <w:r w:rsidRPr="005E6CC5">
        <w:rPr>
          <w:b/>
          <w:bCs/>
          <w:sz w:val="24"/>
          <w:szCs w:val="24"/>
        </w:rPr>
        <w:t xml:space="preserve">Für die Zukunft dieser Welt. </w:t>
      </w:r>
    </w:p>
    <w:p w14:paraId="2A634969" w14:textId="3E040973" w:rsidR="00A43BB1" w:rsidRDefault="00A43BB1" w:rsidP="005B26FA">
      <w:pPr>
        <w:jc w:val="center"/>
      </w:pPr>
    </w:p>
    <w:p w14:paraId="3BEB657B" w14:textId="50A0FE51" w:rsidR="00A43BB1" w:rsidRPr="005E6CC5" w:rsidRDefault="00A43BB1" w:rsidP="005B26FA">
      <w:pPr>
        <w:jc w:val="center"/>
        <w:rPr>
          <w:sz w:val="24"/>
          <w:szCs w:val="24"/>
        </w:rPr>
      </w:pPr>
    </w:p>
    <w:p w14:paraId="4B495313" w14:textId="69A80355" w:rsidR="00A43BB1" w:rsidRPr="005E6CC5" w:rsidRDefault="008909C0" w:rsidP="005B26FA">
      <w:pPr>
        <w:jc w:val="center"/>
        <w:rPr>
          <w:sz w:val="24"/>
          <w:szCs w:val="24"/>
        </w:rPr>
      </w:pPr>
      <w:r w:rsidRPr="005E6CC5">
        <w:rPr>
          <w:sz w:val="24"/>
          <w:szCs w:val="24"/>
        </w:rPr>
        <w:t xml:space="preserve">Wenn wir in der Liturgie am Aschermittwoch Asche auf den Kopf gestreut bekommen, hören wir die Worte: </w:t>
      </w:r>
    </w:p>
    <w:p w14:paraId="6D94B9A1" w14:textId="0163FD96" w:rsidR="008909C0" w:rsidRPr="005E6CC5" w:rsidRDefault="008909C0" w:rsidP="005B26FA">
      <w:pPr>
        <w:jc w:val="center"/>
        <w:rPr>
          <w:b/>
          <w:bCs/>
          <w:sz w:val="32"/>
          <w:szCs w:val="32"/>
        </w:rPr>
      </w:pPr>
      <w:r w:rsidRPr="005E6CC5">
        <w:rPr>
          <w:b/>
          <w:bCs/>
          <w:sz w:val="32"/>
          <w:szCs w:val="32"/>
        </w:rPr>
        <w:t>„Kehr um und glaub an das Evangelium“</w:t>
      </w:r>
    </w:p>
    <w:p w14:paraId="74040701" w14:textId="2BB726AB" w:rsidR="008909C0" w:rsidRPr="005E6CC5" w:rsidRDefault="008909C0" w:rsidP="005B26FA">
      <w:pPr>
        <w:jc w:val="center"/>
        <w:rPr>
          <w:sz w:val="24"/>
          <w:szCs w:val="24"/>
        </w:rPr>
      </w:pPr>
    </w:p>
    <w:p w14:paraId="2C534ABC" w14:textId="443E5FCA" w:rsidR="008909C0" w:rsidRPr="005E6CC5" w:rsidRDefault="008909C0" w:rsidP="00085F0B">
      <w:pPr>
        <w:rPr>
          <w:sz w:val="24"/>
          <w:szCs w:val="24"/>
        </w:rPr>
      </w:pPr>
      <w:r w:rsidRPr="005E6CC5">
        <w:rPr>
          <w:sz w:val="24"/>
          <w:szCs w:val="24"/>
        </w:rPr>
        <w:t xml:space="preserve">Im Evangelium zum heurigen Aschermittwoch hören wir zwei Stellen aus der Bibel, in denen Jesus über das </w:t>
      </w:r>
      <w:r w:rsidR="00085F0B" w:rsidRPr="005E6CC5">
        <w:rPr>
          <w:sz w:val="24"/>
          <w:szCs w:val="24"/>
        </w:rPr>
        <w:t xml:space="preserve">Almosen geben und über das Fasten spricht. </w:t>
      </w:r>
    </w:p>
    <w:p w14:paraId="2C719E7F" w14:textId="59994486" w:rsidR="008909C0" w:rsidRPr="005E6CC5" w:rsidRDefault="00085F0B" w:rsidP="00085F0B">
      <w:pPr>
        <w:rPr>
          <w:b/>
          <w:bCs/>
          <w:sz w:val="24"/>
          <w:szCs w:val="24"/>
        </w:rPr>
      </w:pPr>
      <w:r w:rsidRPr="005E6CC5">
        <w:rPr>
          <w:b/>
          <w:bCs/>
          <w:sz w:val="24"/>
          <w:szCs w:val="24"/>
        </w:rPr>
        <w:t>Matthäus 6, 1-6 und 16-18</w:t>
      </w:r>
    </w:p>
    <w:p w14:paraId="3E7106B1" w14:textId="25FF7299" w:rsidR="008909C0" w:rsidRPr="005E6CC5" w:rsidRDefault="008909C0" w:rsidP="00085F0B">
      <w:pPr>
        <w:jc w:val="both"/>
        <w:rPr>
          <w:i/>
          <w:iCs/>
          <w:sz w:val="24"/>
          <w:szCs w:val="24"/>
        </w:rPr>
      </w:pPr>
      <w:r w:rsidRPr="005E6CC5">
        <w:rPr>
          <w:i/>
          <w:iCs/>
          <w:sz w:val="24"/>
          <w:szCs w:val="24"/>
        </w:rPr>
        <w:t>1 Hütet euch, eure Gerechtigkeit vor den Menschen zu tun, um von ihnen gesehen zu werden; sonst habt ihr keinen Lohn von eurem Vater im Himmel zu erwarten. 2 Wenn du Almosen gibst, posaune es nicht vor dir her, wie es die Heuchler in den Synagogen und auf den Gassen tun, um von den Leuten gelobt zu werden! Amen, ich sage euch: Sie haben ihren Lohn bereits erhalten. 3 Wenn du Almosen gibst, soll deine linke Hand nicht wissen, was deine rechte tut, 4 damit dein Almosen im Verborgenen bleibt; und dein Vater, der auch das Verborgene sieht, wird es dir vergelten.</w:t>
      </w:r>
    </w:p>
    <w:p w14:paraId="58B7C29F" w14:textId="51A3042D" w:rsidR="008909C0" w:rsidRPr="005E6CC5" w:rsidRDefault="008909C0" w:rsidP="00085F0B">
      <w:pPr>
        <w:jc w:val="both"/>
        <w:rPr>
          <w:i/>
          <w:iCs/>
          <w:sz w:val="24"/>
          <w:szCs w:val="24"/>
        </w:rPr>
      </w:pPr>
      <w:r w:rsidRPr="005E6CC5">
        <w:rPr>
          <w:i/>
          <w:iCs/>
          <w:sz w:val="24"/>
          <w:szCs w:val="24"/>
        </w:rPr>
        <w:t>16 Wenn ihr fastet, macht kein finsteres Gesicht wie die Heuchler! Sie geben sich ein trübseliges Aussehen, damit die Leute merken, dass sie fasten. Amen, ich sage euch: Sie haben ihren Lohn bereits erhalten. 17 Du aber, wenn du fastest, salbe dein Haupt und wasche dein Gesicht, 18 damit die Leute nicht merken, dass du fastest, sondern nur dein Vater, der im Verborgenen ist; und dein Vater, der das Verborgene sieht, wird es dir vergelten.</w:t>
      </w:r>
    </w:p>
    <w:p w14:paraId="1E44A133" w14:textId="67E6AEE1" w:rsidR="00085F0B" w:rsidRPr="005E6CC5" w:rsidRDefault="00085F0B" w:rsidP="005B26FA">
      <w:pPr>
        <w:jc w:val="center"/>
        <w:rPr>
          <w:sz w:val="24"/>
          <w:szCs w:val="24"/>
        </w:rPr>
      </w:pPr>
    </w:p>
    <w:p w14:paraId="17CFE4A7" w14:textId="3F0DE19D" w:rsidR="00085F0B" w:rsidRPr="005E6CC5" w:rsidRDefault="00085F0B" w:rsidP="00085F0B">
      <w:pPr>
        <w:rPr>
          <w:sz w:val="24"/>
          <w:szCs w:val="24"/>
        </w:rPr>
      </w:pPr>
      <w:r w:rsidRPr="005E6CC5">
        <w:rPr>
          <w:sz w:val="24"/>
          <w:szCs w:val="24"/>
        </w:rPr>
        <w:t xml:space="preserve">Almosen geben bedeutet Menschen zu helfen: mit Geld, mit Lebensmitteln, mit Kleiderspenden. Gerade jetzt sind diese Almosen für viele Menschen dringend nötig. Durch Corona haben viele ihre Arbeit, ihre Zukunftsperspektive verloren. Der Hunger in vielen </w:t>
      </w:r>
      <w:r w:rsidRPr="005E6CC5">
        <w:rPr>
          <w:sz w:val="24"/>
          <w:szCs w:val="24"/>
        </w:rPr>
        <w:lastRenderedPageBreak/>
        <w:t xml:space="preserve">Teilen der Welt ist durch die Pandemie noch größer geworden. Dazu kommen auch jetzt andere Katastrophen – wie das Erdbeben in Kroatien, das Menschen in Sekunden obdachlos gemacht hat. </w:t>
      </w:r>
    </w:p>
    <w:p w14:paraId="12951795" w14:textId="7365BBF4" w:rsidR="00085F0B" w:rsidRPr="005E6CC5" w:rsidRDefault="00085F0B" w:rsidP="00085F0B">
      <w:pPr>
        <w:rPr>
          <w:sz w:val="24"/>
          <w:szCs w:val="24"/>
        </w:rPr>
      </w:pPr>
      <w:r w:rsidRPr="005E6CC5">
        <w:rPr>
          <w:sz w:val="24"/>
          <w:szCs w:val="24"/>
        </w:rPr>
        <w:t xml:space="preserve">Menschen zu helfen, das ist immer notwendig und 2021 vielleicht noch ein Stück notwendiger. Wir müssen es nicht groß hinausrufen, sondern einfach tun. </w:t>
      </w:r>
    </w:p>
    <w:p w14:paraId="20E87D5F" w14:textId="797937ED" w:rsidR="00085F0B" w:rsidRPr="005E6CC5" w:rsidRDefault="00085F0B" w:rsidP="00085F0B">
      <w:pPr>
        <w:rPr>
          <w:sz w:val="24"/>
          <w:szCs w:val="24"/>
        </w:rPr>
      </w:pPr>
      <w:r w:rsidRPr="005E6CC5">
        <w:rPr>
          <w:sz w:val="24"/>
          <w:szCs w:val="24"/>
        </w:rPr>
        <w:t>Fasten – damit ist nicht nur Lebensmittel-Fasten gemeint. Damit ist ein bewusstes Leben gemeint. Ein Leben im Hier und Jetzt. Ein Leben in Gemeinschaft. Ein Leben mit anderen und für andere.</w:t>
      </w:r>
    </w:p>
    <w:p w14:paraId="0753F59B" w14:textId="43CD5B3D" w:rsidR="00085F0B" w:rsidRPr="005E6CC5" w:rsidRDefault="00085F0B" w:rsidP="00085F0B">
      <w:pPr>
        <w:rPr>
          <w:sz w:val="24"/>
          <w:szCs w:val="24"/>
        </w:rPr>
      </w:pPr>
      <w:r w:rsidRPr="005E6CC5">
        <w:rPr>
          <w:sz w:val="24"/>
          <w:szCs w:val="24"/>
        </w:rPr>
        <w:t>Interessant ist</w:t>
      </w:r>
      <w:r w:rsidRPr="005E6CC5">
        <w:rPr>
          <w:sz w:val="24"/>
          <w:szCs w:val="24"/>
        </w:rPr>
        <w:t xml:space="preserve">, dass die beiden Texte über das Almosengeben und das Fasten unterbrochen werden durch den Bericht, wie Jesus seinen Jüngern beten lehrt – das Vater Unser beten lehrt. </w:t>
      </w:r>
    </w:p>
    <w:p w14:paraId="3831FADE" w14:textId="7807A70F" w:rsidR="00085F0B" w:rsidRPr="005E6CC5" w:rsidRDefault="00085F0B" w:rsidP="00085F0B">
      <w:pPr>
        <w:rPr>
          <w:sz w:val="24"/>
          <w:szCs w:val="24"/>
        </w:rPr>
      </w:pPr>
      <w:r w:rsidRPr="005E6CC5">
        <w:rPr>
          <w:sz w:val="24"/>
          <w:szCs w:val="24"/>
        </w:rPr>
        <w:t>Dieses Gebet beten Menschen auf der ganzen W</w:t>
      </w:r>
      <w:r w:rsidR="005E6CC5" w:rsidRPr="005E6CC5">
        <w:rPr>
          <w:sz w:val="24"/>
          <w:szCs w:val="24"/>
        </w:rPr>
        <w:t>e</w:t>
      </w:r>
      <w:r w:rsidRPr="005E6CC5">
        <w:rPr>
          <w:sz w:val="24"/>
          <w:szCs w:val="24"/>
        </w:rPr>
        <w:t>lt</w:t>
      </w:r>
      <w:r w:rsidR="005E6CC5" w:rsidRPr="005E6CC5">
        <w:rPr>
          <w:sz w:val="24"/>
          <w:szCs w:val="24"/>
        </w:rPr>
        <w:t xml:space="preserve"> – in unzähligen Sprachen. Sie alle verbindet der gemeinsame Vater, zu dem sie beten. </w:t>
      </w:r>
    </w:p>
    <w:p w14:paraId="58A0D991" w14:textId="77777777" w:rsidR="005E6CC5" w:rsidRPr="005E6CC5" w:rsidRDefault="005E6CC5" w:rsidP="00085F0B">
      <w:pPr>
        <w:rPr>
          <w:sz w:val="24"/>
          <w:szCs w:val="24"/>
        </w:rPr>
      </w:pPr>
    </w:p>
    <w:p w14:paraId="0731662F" w14:textId="5E9007F2" w:rsidR="005E6CC5" w:rsidRDefault="005E6CC5" w:rsidP="00085F0B">
      <w:pPr>
        <w:rPr>
          <w:sz w:val="24"/>
          <w:szCs w:val="24"/>
        </w:rPr>
      </w:pPr>
      <w:r w:rsidRPr="005E6CC5">
        <w:rPr>
          <w:sz w:val="24"/>
          <w:szCs w:val="24"/>
        </w:rPr>
        <w:t xml:space="preserve">Beten wir nun gemeinsam in vielen Sprachen: </w:t>
      </w:r>
      <w:hyperlink r:id="rId8" w:history="1">
        <w:r w:rsidRPr="005E6CC5">
          <w:rPr>
            <w:rStyle w:val="Hyperlink"/>
            <w:sz w:val="24"/>
            <w:szCs w:val="24"/>
          </w:rPr>
          <w:t>https://www.youtube.com/watch?v=psZd-HYc07k</w:t>
        </w:r>
      </w:hyperlink>
      <w:r w:rsidRPr="005E6CC5">
        <w:rPr>
          <w:sz w:val="24"/>
          <w:szCs w:val="24"/>
        </w:rPr>
        <w:t xml:space="preserve"> </w:t>
      </w:r>
    </w:p>
    <w:p w14:paraId="568DBB8F" w14:textId="16614554" w:rsidR="005E6CC5" w:rsidRDefault="005E6CC5" w:rsidP="00085F0B">
      <w:pPr>
        <w:rPr>
          <w:sz w:val="24"/>
          <w:szCs w:val="24"/>
        </w:rPr>
      </w:pPr>
    </w:p>
    <w:p w14:paraId="328FF363" w14:textId="0E4B836D" w:rsidR="005E6CC5" w:rsidRPr="005E6CC5" w:rsidRDefault="005E6CC5" w:rsidP="00085F0B">
      <w:pPr>
        <w:rPr>
          <w:b/>
          <w:bCs/>
          <w:sz w:val="24"/>
          <w:szCs w:val="24"/>
        </w:rPr>
      </w:pPr>
      <w:r w:rsidRPr="005E6CC5">
        <w:rPr>
          <w:b/>
          <w:bCs/>
          <w:sz w:val="24"/>
          <w:szCs w:val="24"/>
        </w:rPr>
        <w:t>Kehr um und glaub an das Evangelium.</w:t>
      </w:r>
    </w:p>
    <w:p w14:paraId="2C0CFA34" w14:textId="05CD1843" w:rsidR="005E6CC5" w:rsidRDefault="005E6CC5" w:rsidP="00085F0B">
      <w:pPr>
        <w:rPr>
          <w:sz w:val="24"/>
          <w:szCs w:val="24"/>
        </w:rPr>
      </w:pPr>
      <w:r w:rsidRPr="005E6CC5">
        <w:rPr>
          <w:i/>
          <w:iCs/>
          <w:sz w:val="24"/>
          <w:szCs w:val="24"/>
        </w:rPr>
        <w:t>Kehr um</w:t>
      </w:r>
      <w:r>
        <w:rPr>
          <w:sz w:val="24"/>
          <w:szCs w:val="24"/>
        </w:rPr>
        <w:t xml:space="preserve"> heißt auch: Sei dir bewusst</w:t>
      </w:r>
    </w:p>
    <w:p w14:paraId="5F9A620C" w14:textId="4C42F240" w:rsidR="005E6CC5" w:rsidRDefault="005E6CC5" w:rsidP="00085F0B">
      <w:pPr>
        <w:rPr>
          <w:sz w:val="24"/>
          <w:szCs w:val="24"/>
        </w:rPr>
      </w:pPr>
      <w:r>
        <w:rPr>
          <w:sz w:val="24"/>
          <w:szCs w:val="24"/>
        </w:rPr>
        <w:t xml:space="preserve">Sei dir bewusst, dass Gott unser gemeinsamer Vater im Himmel bei uns ist – im Hier und Jetzt. </w:t>
      </w:r>
    </w:p>
    <w:p w14:paraId="3F546A99" w14:textId="3533795A" w:rsidR="005E6CC5" w:rsidRDefault="005E6CC5" w:rsidP="00085F0B">
      <w:pPr>
        <w:rPr>
          <w:sz w:val="24"/>
          <w:szCs w:val="24"/>
        </w:rPr>
      </w:pPr>
      <w:r w:rsidRPr="005E6CC5">
        <w:rPr>
          <w:i/>
          <w:iCs/>
          <w:sz w:val="24"/>
          <w:szCs w:val="24"/>
        </w:rPr>
        <w:t>Glaub an das Evangelium heißt:</w:t>
      </w:r>
      <w:r>
        <w:rPr>
          <w:sz w:val="24"/>
          <w:szCs w:val="24"/>
        </w:rPr>
        <w:t xml:space="preserve"> Hör zu, was uns Jesus sagt und handle danach. </w:t>
      </w:r>
    </w:p>
    <w:p w14:paraId="14E1325D" w14:textId="634C0D9A" w:rsidR="005E6CC5" w:rsidRDefault="005E6CC5" w:rsidP="00085F0B">
      <w:pPr>
        <w:rPr>
          <w:sz w:val="24"/>
          <w:szCs w:val="24"/>
        </w:rPr>
      </w:pPr>
      <w:r>
        <w:rPr>
          <w:sz w:val="24"/>
          <w:szCs w:val="24"/>
        </w:rPr>
        <w:t xml:space="preserve">Denn er verspricht uns, seine Kraft zu schenken für alles was wir tun. </w:t>
      </w:r>
    </w:p>
    <w:sectPr w:rsidR="005E6CC5">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E9B251" w14:textId="77777777" w:rsidR="001C49B6" w:rsidRDefault="001C49B6" w:rsidP="00A43BB1">
      <w:pPr>
        <w:spacing w:after="0" w:line="240" w:lineRule="auto"/>
      </w:pPr>
      <w:r>
        <w:separator/>
      </w:r>
    </w:p>
  </w:endnote>
  <w:endnote w:type="continuationSeparator" w:id="0">
    <w:p w14:paraId="7763FE21" w14:textId="77777777" w:rsidR="001C49B6" w:rsidRDefault="001C49B6" w:rsidP="00A43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AFC05C" w14:textId="25E7BEA7" w:rsidR="00A43BB1" w:rsidRDefault="00A43BB1" w:rsidP="00A43BB1">
    <w:pPr>
      <w:pStyle w:val="Fuzeile"/>
      <w:jc w:val="right"/>
    </w:pPr>
    <w:r>
      <w:t xml:space="preserve">Katharina Stipsits </w:t>
    </w:r>
    <w:r>
      <w:rPr>
        <w:noProof/>
      </w:rPr>
      <w:drawing>
        <wp:inline distT="0" distB="0" distL="0" distR="0" wp14:anchorId="577C3B88" wp14:editId="60331A90">
          <wp:extent cx="933450" cy="339436"/>
          <wp:effectExtent l="0" t="0" r="0" b="381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V="1">
                    <a:off x="0" y="0"/>
                    <a:ext cx="948354" cy="344856"/>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442273" w14:textId="77777777" w:rsidR="001C49B6" w:rsidRDefault="001C49B6" w:rsidP="00A43BB1">
      <w:pPr>
        <w:spacing w:after="0" w:line="240" w:lineRule="auto"/>
      </w:pPr>
      <w:r>
        <w:separator/>
      </w:r>
    </w:p>
  </w:footnote>
  <w:footnote w:type="continuationSeparator" w:id="0">
    <w:p w14:paraId="6B7E40F1" w14:textId="77777777" w:rsidR="001C49B6" w:rsidRDefault="001C49B6" w:rsidP="00A43B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0C2"/>
    <w:rsid w:val="00085F0B"/>
    <w:rsid w:val="001839EC"/>
    <w:rsid w:val="00184DD3"/>
    <w:rsid w:val="001C49B6"/>
    <w:rsid w:val="005B26FA"/>
    <w:rsid w:val="005E6CC5"/>
    <w:rsid w:val="008221A4"/>
    <w:rsid w:val="008909C0"/>
    <w:rsid w:val="009A6AF8"/>
    <w:rsid w:val="00A43BB1"/>
    <w:rsid w:val="00AF657E"/>
    <w:rsid w:val="00C6777B"/>
    <w:rsid w:val="00FE20C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841F1"/>
  <w15:chartTrackingRefBased/>
  <w15:docId w15:val="{5D33B511-6FBE-43FC-B167-145DCCE27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FE20C2"/>
    <w:rPr>
      <w:color w:val="0563C1" w:themeColor="hyperlink"/>
      <w:u w:val="single"/>
    </w:rPr>
  </w:style>
  <w:style w:type="character" w:styleId="NichtaufgelsteErwhnung">
    <w:name w:val="Unresolved Mention"/>
    <w:basedOn w:val="Absatz-Standardschriftart"/>
    <w:uiPriority w:val="99"/>
    <w:semiHidden/>
    <w:unhideWhenUsed/>
    <w:rsid w:val="00FE20C2"/>
    <w:rPr>
      <w:color w:val="605E5C"/>
      <w:shd w:val="clear" w:color="auto" w:fill="E1DFDD"/>
    </w:rPr>
  </w:style>
  <w:style w:type="paragraph" w:styleId="Kopfzeile">
    <w:name w:val="header"/>
    <w:basedOn w:val="Standard"/>
    <w:link w:val="KopfzeileZchn"/>
    <w:uiPriority w:val="99"/>
    <w:unhideWhenUsed/>
    <w:rsid w:val="00A43BB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A43BB1"/>
  </w:style>
  <w:style w:type="paragraph" w:styleId="Fuzeile">
    <w:name w:val="footer"/>
    <w:basedOn w:val="Standard"/>
    <w:link w:val="FuzeileZchn"/>
    <w:uiPriority w:val="99"/>
    <w:unhideWhenUsed/>
    <w:rsid w:val="00A43BB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A43B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psZd-HYc07k" TargetMode="Externa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569</Words>
  <Characters>3588</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Stipsits</dc:creator>
  <cp:keywords/>
  <dc:description/>
  <cp:lastModifiedBy>Roman Stipsits</cp:lastModifiedBy>
  <cp:revision>3</cp:revision>
  <dcterms:created xsi:type="dcterms:W3CDTF">2021-02-10T14:42:00Z</dcterms:created>
  <dcterms:modified xsi:type="dcterms:W3CDTF">2021-02-10T16:04:00Z</dcterms:modified>
</cp:coreProperties>
</file>