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942" w:rsidRDefault="00F06942" w:rsidP="00F06942">
      <w:pPr>
        <w:spacing w:after="0" w:line="240" w:lineRule="auto"/>
        <w:jc w:val="right"/>
        <w:rPr>
          <w:b/>
          <w:sz w:val="50"/>
          <w:szCs w:val="50"/>
        </w:rPr>
      </w:pPr>
      <w:r>
        <w:rPr>
          <w:rFonts w:eastAsia="Times New Roman" w:cstheme="minorHAnsi"/>
          <w:noProof/>
          <w:sz w:val="16"/>
          <w:szCs w:val="16"/>
          <w:lang w:val="de-DE" w:eastAsia="de-DE"/>
        </w:rPr>
        <w:drawing>
          <wp:anchor distT="0" distB="0" distL="114300" distR="114300" simplePos="0" relativeHeight="251665408" behindDoc="1" locked="0" layoutInCell="1" allowOverlap="1">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762334" cy="798801"/>
                    </a:xfrm>
                    <a:prstGeom prst="rect">
                      <a:avLst/>
                    </a:prstGeom>
                  </pic:spPr>
                </pic:pic>
              </a:graphicData>
            </a:graphic>
          </wp:anchor>
        </w:drawing>
      </w:r>
      <w:r>
        <w:rPr>
          <w:noProof/>
          <w:lang w:val="de-DE" w:eastAsia="de-DE"/>
        </w:rPr>
        <w:drawing>
          <wp:inline distT="0" distB="0" distL="0" distR="0">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1313" cy="1143059"/>
                    </a:xfrm>
                    <a:prstGeom prst="rect">
                      <a:avLst/>
                    </a:prstGeom>
                  </pic:spPr>
                </pic:pic>
              </a:graphicData>
            </a:graphic>
          </wp:inline>
        </w:drawing>
      </w: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Pr="00067658" w:rsidRDefault="00F06942" w:rsidP="00F06942">
      <w:pPr>
        <w:spacing w:after="0" w:line="240" w:lineRule="auto"/>
        <w:rPr>
          <w:b/>
          <w:sz w:val="44"/>
          <w:szCs w:val="44"/>
        </w:rPr>
      </w:pPr>
    </w:p>
    <w:p w:rsidR="00F06942" w:rsidRPr="006B5D24" w:rsidRDefault="007D6916" w:rsidP="00F06942">
      <w:pPr>
        <w:spacing w:after="0" w:line="240" w:lineRule="auto"/>
        <w:rPr>
          <w:b/>
          <w:sz w:val="50"/>
          <w:szCs w:val="50"/>
        </w:rPr>
      </w:pPr>
      <w:r>
        <w:rPr>
          <w:b/>
          <w:sz w:val="50"/>
          <w:szCs w:val="50"/>
        </w:rPr>
        <w:t>1</w:t>
      </w:r>
      <w:r w:rsidR="00F77271">
        <w:rPr>
          <w:b/>
          <w:sz w:val="50"/>
          <w:szCs w:val="50"/>
        </w:rPr>
        <w:t xml:space="preserve">. </w:t>
      </w:r>
      <w:r>
        <w:rPr>
          <w:b/>
          <w:sz w:val="50"/>
          <w:szCs w:val="50"/>
        </w:rPr>
        <w:t>Adventsonntag C</w:t>
      </w:r>
      <w:r w:rsidR="00964EDD">
        <w:rPr>
          <w:b/>
          <w:sz w:val="50"/>
          <w:szCs w:val="50"/>
        </w:rPr>
        <w:tab/>
        <w:t xml:space="preserve">  </w:t>
      </w:r>
      <w:r w:rsidR="004F1325">
        <w:rPr>
          <w:b/>
          <w:sz w:val="50"/>
          <w:szCs w:val="50"/>
        </w:rPr>
        <w:t xml:space="preserve"> </w:t>
      </w:r>
      <w:r w:rsidR="00F06942">
        <w:rPr>
          <w:b/>
          <w:sz w:val="50"/>
          <w:szCs w:val="50"/>
        </w:rPr>
        <w:t xml:space="preserve">  </w:t>
      </w:r>
      <w:r w:rsidR="00964EDD">
        <w:rPr>
          <w:b/>
          <w:sz w:val="30"/>
          <w:szCs w:val="30"/>
        </w:rPr>
        <w:t xml:space="preserve"> </w:t>
      </w:r>
      <w:r w:rsidR="00964EDD">
        <w:rPr>
          <w:b/>
          <w:sz w:val="30"/>
          <w:szCs w:val="30"/>
        </w:rPr>
        <w:tab/>
      </w:r>
      <w:r>
        <w:rPr>
          <w:b/>
          <w:sz w:val="30"/>
          <w:szCs w:val="30"/>
        </w:rPr>
        <w:t xml:space="preserve">                           28</w:t>
      </w:r>
      <w:r w:rsidR="00964EDD">
        <w:rPr>
          <w:b/>
          <w:sz w:val="30"/>
          <w:szCs w:val="30"/>
        </w:rPr>
        <w:t xml:space="preserve">. </w:t>
      </w:r>
      <w:r>
        <w:rPr>
          <w:b/>
          <w:sz w:val="30"/>
          <w:szCs w:val="30"/>
        </w:rPr>
        <w:t>Novemb</w:t>
      </w:r>
      <w:r w:rsidR="00962502">
        <w:rPr>
          <w:b/>
          <w:sz w:val="30"/>
          <w:szCs w:val="30"/>
        </w:rPr>
        <w:t>er</w:t>
      </w:r>
      <w:r w:rsidR="00F06942" w:rsidRPr="002F5556">
        <w:rPr>
          <w:b/>
          <w:sz w:val="30"/>
          <w:szCs w:val="30"/>
        </w:rPr>
        <w:t xml:space="preserve"> 202</w:t>
      </w:r>
      <w:r w:rsidR="00962502">
        <w:rPr>
          <w:b/>
          <w:sz w:val="30"/>
          <w:szCs w:val="30"/>
        </w:rPr>
        <w:t>1</w:t>
      </w:r>
    </w:p>
    <w:p w:rsidR="00F06942" w:rsidRPr="00ED0C5B" w:rsidRDefault="00F06942" w:rsidP="00F06942">
      <w:pPr>
        <w:spacing w:after="0" w:line="240" w:lineRule="auto"/>
        <w:rPr>
          <w:b/>
          <w:sz w:val="24"/>
          <w:szCs w:val="24"/>
        </w:rPr>
      </w:pPr>
    </w:p>
    <w:p w:rsidR="00F06942" w:rsidRDefault="00F06942" w:rsidP="00F06942">
      <w:pPr>
        <w:spacing w:after="0" w:line="240" w:lineRule="auto"/>
        <w:rPr>
          <w:b/>
          <w:sz w:val="30"/>
          <w:szCs w:val="30"/>
        </w:rPr>
      </w:pPr>
      <w:r>
        <w:rPr>
          <w:b/>
          <w:sz w:val="30"/>
          <w:szCs w:val="30"/>
        </w:rPr>
        <w:t>Was Sie vorbereiten können:</w:t>
      </w:r>
    </w:p>
    <w:p w:rsidR="00ED0C5B" w:rsidRPr="008576EF" w:rsidRDefault="003203C7" w:rsidP="00ED0C5B">
      <w:pPr>
        <w:spacing w:after="0" w:line="240" w:lineRule="auto"/>
        <w:rPr>
          <w:b/>
          <w:sz w:val="20"/>
          <w:szCs w:val="20"/>
        </w:rPr>
      </w:pPr>
      <w:r w:rsidRPr="00733466">
        <w:rPr>
          <w:b/>
          <w:sz w:val="24"/>
          <w:szCs w:val="24"/>
        </w:rPr>
        <w:t xml:space="preserve"> </w:t>
      </w:r>
    </w:p>
    <w:p w:rsidR="00ED0C5B" w:rsidRDefault="00ED0C5B" w:rsidP="00E357EC">
      <w:pPr>
        <w:pStyle w:val="Listenabsatz"/>
        <w:numPr>
          <w:ilvl w:val="0"/>
          <w:numId w:val="2"/>
        </w:numPr>
        <w:spacing w:after="0" w:line="240" w:lineRule="auto"/>
        <w:rPr>
          <w:color w:val="C00000"/>
          <w:sz w:val="24"/>
          <w:szCs w:val="24"/>
        </w:rPr>
      </w:pPr>
      <w:r w:rsidRPr="007C60BD">
        <w:rPr>
          <w:color w:val="C00000"/>
          <w:sz w:val="24"/>
          <w:szCs w:val="24"/>
        </w:rPr>
        <w:t>Suchen Sie sich in Ihrem Zuhause einen Platz zum Feiern des Gottesdienstes</w:t>
      </w:r>
      <w:r w:rsidR="00733466">
        <w:rPr>
          <w:color w:val="C00000"/>
          <w:sz w:val="24"/>
          <w:szCs w:val="24"/>
        </w:rPr>
        <w:t>,</w:t>
      </w:r>
      <w:r w:rsidR="003203C7" w:rsidRPr="007C60BD">
        <w:rPr>
          <w:color w:val="C00000"/>
          <w:sz w:val="24"/>
          <w:szCs w:val="24"/>
        </w:rPr>
        <w:t xml:space="preserve"> wo </w:t>
      </w:r>
      <w:r w:rsidR="00733466">
        <w:rPr>
          <w:color w:val="C00000"/>
          <w:sz w:val="24"/>
          <w:szCs w:val="24"/>
        </w:rPr>
        <w:t>S</w:t>
      </w:r>
      <w:r w:rsidR="003203C7" w:rsidRPr="007C60BD">
        <w:rPr>
          <w:color w:val="C00000"/>
          <w:sz w:val="24"/>
          <w:szCs w:val="24"/>
        </w:rPr>
        <w:t>ie sich wohl fühlen: beim Esstisch, im Wohnz</w:t>
      </w:r>
      <w:r w:rsidR="00E277C3">
        <w:rPr>
          <w:color w:val="C00000"/>
          <w:sz w:val="24"/>
          <w:szCs w:val="24"/>
        </w:rPr>
        <w:t xml:space="preserve">immer, auf </w:t>
      </w:r>
      <w:r w:rsidR="00733466">
        <w:rPr>
          <w:color w:val="C00000"/>
          <w:sz w:val="24"/>
          <w:szCs w:val="24"/>
        </w:rPr>
        <w:t>I</w:t>
      </w:r>
      <w:r w:rsidR="00E277C3">
        <w:rPr>
          <w:color w:val="C00000"/>
          <w:sz w:val="24"/>
          <w:szCs w:val="24"/>
        </w:rPr>
        <w:t>hrem Lieblingsplatz.</w:t>
      </w:r>
    </w:p>
    <w:p w:rsidR="00ED0C5B" w:rsidRPr="00F77271" w:rsidRDefault="00C2527C" w:rsidP="00F77271">
      <w:pPr>
        <w:pStyle w:val="Listenabsatz"/>
        <w:numPr>
          <w:ilvl w:val="0"/>
          <w:numId w:val="2"/>
        </w:numPr>
        <w:spacing w:after="0" w:line="240" w:lineRule="auto"/>
        <w:rPr>
          <w:color w:val="C00000"/>
          <w:sz w:val="24"/>
          <w:szCs w:val="24"/>
        </w:rPr>
      </w:pPr>
      <w:r>
        <w:rPr>
          <w:color w:val="C00000"/>
          <w:sz w:val="24"/>
          <w:szCs w:val="24"/>
        </w:rPr>
        <w:t>Stellen Sie den Adventkranz in die Mitte</w:t>
      </w:r>
      <w:r w:rsidR="003A6E55">
        <w:rPr>
          <w:color w:val="C00000"/>
          <w:sz w:val="24"/>
          <w:szCs w:val="24"/>
        </w:rPr>
        <w:t>.</w:t>
      </w:r>
    </w:p>
    <w:p w:rsidR="005A2B9A" w:rsidRPr="00964EDD" w:rsidRDefault="00ED0C5B" w:rsidP="00964EDD">
      <w:pPr>
        <w:pStyle w:val="Listenabsatz"/>
        <w:numPr>
          <w:ilvl w:val="0"/>
          <w:numId w:val="2"/>
        </w:numPr>
        <w:spacing w:after="0" w:line="240" w:lineRule="auto"/>
        <w:rPr>
          <w:color w:val="C00000"/>
          <w:sz w:val="24"/>
          <w:szCs w:val="24"/>
        </w:rPr>
      </w:pPr>
      <w:r w:rsidRPr="007C60BD">
        <w:rPr>
          <w:color w:val="C00000"/>
          <w:sz w:val="24"/>
          <w:szCs w:val="24"/>
        </w:rPr>
        <w:t>Wenn Sie mehrere Personen sind, teilen Sie sich die Aufgaben im Gottesdienst auf.</w:t>
      </w:r>
    </w:p>
    <w:p w:rsidR="000B0AB6" w:rsidRDefault="007A1176" w:rsidP="009E284B">
      <w:pPr>
        <w:pStyle w:val="Listenabsatz"/>
        <w:numPr>
          <w:ilvl w:val="0"/>
          <w:numId w:val="4"/>
        </w:numPr>
        <w:spacing w:after="0" w:line="240" w:lineRule="auto"/>
        <w:rPr>
          <w:color w:val="C00000"/>
          <w:sz w:val="24"/>
          <w:szCs w:val="24"/>
        </w:rPr>
      </w:pPr>
      <w:r>
        <w:rPr>
          <w:color w:val="C00000"/>
          <w:sz w:val="24"/>
          <w:szCs w:val="24"/>
        </w:rPr>
        <w:t>Viele</w:t>
      </w:r>
      <w:r w:rsidR="009E284B">
        <w:rPr>
          <w:color w:val="C00000"/>
          <w:sz w:val="24"/>
          <w:szCs w:val="24"/>
        </w:rPr>
        <w:t xml:space="preserve"> Lieder sind aus dem Gotteslob </w:t>
      </w:r>
      <w:r>
        <w:rPr>
          <w:color w:val="C00000"/>
          <w:sz w:val="24"/>
          <w:szCs w:val="24"/>
        </w:rPr>
        <w:t>entnommen</w:t>
      </w:r>
      <w:r w:rsidR="009E284B">
        <w:rPr>
          <w:color w:val="C00000"/>
          <w:sz w:val="24"/>
          <w:szCs w:val="24"/>
        </w:rPr>
        <w:t xml:space="preserve">, das </w:t>
      </w:r>
      <w:r w:rsidR="009E284B" w:rsidRPr="009E284B">
        <w:rPr>
          <w:color w:val="C00000"/>
          <w:sz w:val="24"/>
          <w:szCs w:val="24"/>
        </w:rPr>
        <w:t>im Buchhandel erhältlich ist.</w:t>
      </w:r>
    </w:p>
    <w:p w:rsidR="008576EF" w:rsidRPr="008576EF" w:rsidRDefault="00E91A70" w:rsidP="009E284B">
      <w:pPr>
        <w:pStyle w:val="Listenabsatz"/>
        <w:numPr>
          <w:ilvl w:val="0"/>
          <w:numId w:val="4"/>
        </w:numPr>
        <w:spacing w:after="0" w:line="240" w:lineRule="auto"/>
        <w:rPr>
          <w:color w:val="C00000"/>
          <w:sz w:val="24"/>
          <w:szCs w:val="24"/>
        </w:rPr>
      </w:pPr>
      <w:r w:rsidRPr="008576EF">
        <w:rPr>
          <w:color w:val="C00000"/>
          <w:spacing w:val="-2"/>
          <w:sz w:val="24"/>
          <w:szCs w:val="24"/>
        </w:rPr>
        <w:t>Eine Vorlage für das Feiern und Beten mit Kindern (inklusive Bastelanregung) finden Sie hier:</w:t>
      </w:r>
    </w:p>
    <w:p w:rsidR="00E91A70" w:rsidRPr="008576EF" w:rsidRDefault="003F24AB" w:rsidP="008576EF">
      <w:pPr>
        <w:pStyle w:val="Listenabsatz"/>
        <w:spacing w:after="0" w:line="240" w:lineRule="auto"/>
        <w:contextualSpacing w:val="0"/>
        <w:rPr>
          <w:color w:val="C00000"/>
          <w:sz w:val="24"/>
          <w:szCs w:val="24"/>
        </w:rPr>
      </w:pPr>
      <w:hyperlink r:id="rId10" w:history="1">
        <w:r w:rsidR="008576EF" w:rsidRPr="00E13A10">
          <w:rPr>
            <w:rStyle w:val="Hyperlink"/>
            <w:sz w:val="20"/>
            <w:szCs w:val="20"/>
          </w:rPr>
          <w:t>https://www.bz-bx.net/fileadmin/Amt_fuer_Ehe_und_Familie/Gott_ist_nahe_2021/211200_Woche_1_Weihnachtsbehelf_2021.pdf</w:t>
        </w:r>
      </w:hyperlink>
    </w:p>
    <w:p w:rsidR="003051F9" w:rsidRDefault="003051F9" w:rsidP="003051F9">
      <w:pPr>
        <w:spacing w:after="0" w:line="240" w:lineRule="auto"/>
        <w:rPr>
          <w:color w:val="C00000"/>
          <w:sz w:val="24"/>
          <w:szCs w:val="24"/>
        </w:rPr>
      </w:pPr>
    </w:p>
    <w:p w:rsidR="000B0AB6" w:rsidRDefault="003051F9" w:rsidP="00ED0C5B">
      <w:pPr>
        <w:spacing w:after="0" w:line="240" w:lineRule="auto"/>
        <w:rPr>
          <w:b/>
          <w:sz w:val="30"/>
          <w:szCs w:val="30"/>
        </w:rPr>
      </w:pPr>
      <w:r w:rsidRPr="009E284B">
        <w:rPr>
          <w:noProof/>
          <w:color w:val="C00000"/>
          <w:sz w:val="24"/>
          <w:szCs w:val="24"/>
          <w:lang w:val="de-DE" w:eastAsia="de-DE"/>
        </w:rPr>
        <w:drawing>
          <wp:inline distT="0" distB="0" distL="0" distR="0">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443" r="5599"/>
                    <a:stretch>
                      <a:fillRect/>
                    </a:stretch>
                  </pic:blipFill>
                  <pic:spPr>
                    <a:xfrm>
                      <a:off x="0" y="0"/>
                      <a:ext cx="6191251" cy="952500"/>
                    </a:xfrm>
                    <a:prstGeom prst="rect">
                      <a:avLst/>
                    </a:prstGeom>
                  </pic:spPr>
                </pic:pic>
              </a:graphicData>
            </a:graphic>
          </wp:inline>
        </w:drawing>
      </w:r>
    </w:p>
    <w:p w:rsidR="00907F14" w:rsidRPr="008576EF" w:rsidRDefault="00907F14">
      <w:pPr>
        <w:rPr>
          <w:b/>
          <w:sz w:val="16"/>
          <w:szCs w:val="16"/>
        </w:rPr>
      </w:pPr>
    </w:p>
    <w:p w:rsidR="00ED0C5B" w:rsidRPr="002F5556" w:rsidRDefault="00231FCB" w:rsidP="00067658">
      <w:pPr>
        <w:spacing w:after="0" w:line="240" w:lineRule="auto"/>
        <w:rPr>
          <w:b/>
          <w:sz w:val="30"/>
          <w:szCs w:val="30"/>
        </w:rPr>
      </w:pPr>
      <w:r>
        <w:rPr>
          <w:b/>
          <w:sz w:val="30"/>
          <w:szCs w:val="30"/>
        </w:rPr>
        <w:t>Wie</w:t>
      </w:r>
      <w:r w:rsidR="005A2B9A">
        <w:rPr>
          <w:b/>
          <w:sz w:val="30"/>
          <w:szCs w:val="30"/>
        </w:rPr>
        <w:t xml:space="preserve"> Sie den Netzwerk-</w:t>
      </w:r>
      <w:r w:rsidR="00ED0C5B" w:rsidRPr="002F5556">
        <w:rPr>
          <w:b/>
          <w:sz w:val="30"/>
          <w:szCs w:val="30"/>
        </w:rPr>
        <w:t>Gottesdienst</w:t>
      </w:r>
      <w:r w:rsidR="005A2B9A">
        <w:rPr>
          <w:b/>
          <w:sz w:val="30"/>
          <w:szCs w:val="30"/>
        </w:rPr>
        <w:t xml:space="preserve"> feiern:</w:t>
      </w:r>
    </w:p>
    <w:p w:rsidR="00987F43" w:rsidRDefault="00987F43" w:rsidP="00F77271">
      <w:pPr>
        <w:spacing w:after="0" w:line="240" w:lineRule="auto"/>
        <w:rPr>
          <w:b/>
          <w:color w:val="C00000"/>
          <w:sz w:val="24"/>
          <w:szCs w:val="24"/>
        </w:rPr>
      </w:pPr>
    </w:p>
    <w:p w:rsidR="00F77271" w:rsidRPr="00987F43" w:rsidRDefault="00F77271" w:rsidP="00F77271">
      <w:pPr>
        <w:spacing w:after="0" w:line="240" w:lineRule="auto"/>
        <w:rPr>
          <w:color w:val="C00000"/>
          <w:sz w:val="24"/>
          <w:szCs w:val="24"/>
        </w:rPr>
      </w:pPr>
      <w:r w:rsidRPr="00987F43">
        <w:rPr>
          <w:color w:val="C00000"/>
          <w:sz w:val="24"/>
          <w:szCs w:val="24"/>
        </w:rPr>
        <w:t>Zu Beginn</w:t>
      </w:r>
    </w:p>
    <w:p w:rsidR="00ED0C5B" w:rsidRDefault="00442B10" w:rsidP="00ED0C5B">
      <w:pPr>
        <w:spacing w:after="0" w:line="240" w:lineRule="auto"/>
        <w:rPr>
          <w:sz w:val="24"/>
          <w:szCs w:val="24"/>
        </w:rPr>
      </w:pPr>
      <w:r>
        <w:rPr>
          <w:color w:val="C00000"/>
          <w:sz w:val="24"/>
          <w:szCs w:val="24"/>
        </w:rPr>
        <w:t>gemeinsam</w:t>
      </w:r>
      <w:r w:rsidR="005A2B9A" w:rsidRPr="00B2430B">
        <w:rPr>
          <w:color w:val="C00000"/>
          <w:sz w:val="24"/>
          <w:szCs w:val="24"/>
        </w:rPr>
        <w:t>:</w:t>
      </w:r>
      <w:r w:rsidR="005A2B9A">
        <w:rPr>
          <w:sz w:val="24"/>
          <w:szCs w:val="24"/>
        </w:rPr>
        <w:t xml:space="preserve"> </w:t>
      </w:r>
      <w:r w:rsidR="00E357EC">
        <w:rPr>
          <w:sz w:val="24"/>
          <w:szCs w:val="24"/>
        </w:rPr>
        <w:t>Im Namen des Vaters und des Sohnes und des Heiligen Geistes.</w:t>
      </w:r>
      <w:r w:rsidR="005A2B9A" w:rsidRPr="005A2B9A">
        <w:rPr>
          <w:sz w:val="24"/>
          <w:szCs w:val="24"/>
        </w:rPr>
        <w:t xml:space="preserve"> </w:t>
      </w:r>
      <w:r w:rsidR="005A2B9A">
        <w:rPr>
          <w:sz w:val="24"/>
          <w:szCs w:val="24"/>
        </w:rPr>
        <w:t>Amen.</w:t>
      </w:r>
    </w:p>
    <w:p w:rsidR="0013378A" w:rsidRDefault="0013378A" w:rsidP="0013378A">
      <w:pPr>
        <w:spacing w:after="0" w:line="240" w:lineRule="auto"/>
        <w:rPr>
          <w:sz w:val="24"/>
          <w:szCs w:val="24"/>
        </w:rPr>
      </w:pPr>
    </w:p>
    <w:p w:rsidR="00B96FE9" w:rsidRPr="00987F43" w:rsidRDefault="00B96FE9" w:rsidP="00C6257C">
      <w:pPr>
        <w:spacing w:after="0" w:line="240" w:lineRule="auto"/>
        <w:rPr>
          <w:color w:val="C00000"/>
          <w:sz w:val="24"/>
          <w:szCs w:val="24"/>
        </w:rPr>
      </w:pPr>
      <w:r w:rsidRPr="00987F43">
        <w:rPr>
          <w:color w:val="C00000"/>
          <w:sz w:val="24"/>
          <w:szCs w:val="24"/>
        </w:rPr>
        <w:t>Einstimmung</w:t>
      </w:r>
    </w:p>
    <w:p w:rsidR="00657CDE" w:rsidRDefault="003F75D9" w:rsidP="00657CDE">
      <w:pPr>
        <w:spacing w:after="0" w:line="240" w:lineRule="auto"/>
        <w:jc w:val="both"/>
        <w:rPr>
          <w:spacing w:val="-2"/>
          <w:sz w:val="24"/>
          <w:szCs w:val="24"/>
        </w:rPr>
      </w:pPr>
      <w:proofErr w:type="gramStart"/>
      <w:r>
        <w:rPr>
          <w:color w:val="C00000"/>
          <w:sz w:val="24"/>
          <w:szCs w:val="24"/>
        </w:rPr>
        <w:t>eine/</w:t>
      </w:r>
      <w:proofErr w:type="gramEnd"/>
      <w:r>
        <w:rPr>
          <w:color w:val="C00000"/>
          <w:sz w:val="24"/>
          <w:szCs w:val="24"/>
        </w:rPr>
        <w:t>einer</w:t>
      </w:r>
      <w:r w:rsidR="005A2B9A" w:rsidRPr="00DB66AC">
        <w:rPr>
          <w:color w:val="C00000"/>
          <w:sz w:val="24"/>
          <w:szCs w:val="24"/>
        </w:rPr>
        <w:t>:</w:t>
      </w:r>
      <w:r w:rsidR="005A2B9A" w:rsidRPr="00DB66AC">
        <w:rPr>
          <w:sz w:val="24"/>
          <w:szCs w:val="24"/>
        </w:rPr>
        <w:t xml:space="preserve"> </w:t>
      </w:r>
      <w:r w:rsidR="00657CDE" w:rsidRPr="008576EF">
        <w:rPr>
          <w:spacing w:val="-2"/>
          <w:sz w:val="24"/>
          <w:szCs w:val="24"/>
        </w:rPr>
        <w:t>Gott ist nahe: D</w:t>
      </w:r>
      <w:r w:rsidR="001B708A" w:rsidRPr="008576EF">
        <w:rPr>
          <w:spacing w:val="-2"/>
          <w:sz w:val="24"/>
          <w:szCs w:val="24"/>
        </w:rPr>
        <w:t>as ist die Botschaft des Advents. Gott ist nahe: D</w:t>
      </w:r>
      <w:r w:rsidR="00657CDE" w:rsidRPr="008576EF">
        <w:rPr>
          <w:spacing w:val="-2"/>
          <w:sz w:val="24"/>
          <w:szCs w:val="24"/>
        </w:rPr>
        <w:t xml:space="preserve">ies gilt auch </w:t>
      </w:r>
      <w:r w:rsidR="00D33161">
        <w:rPr>
          <w:spacing w:val="-2"/>
          <w:sz w:val="24"/>
          <w:szCs w:val="24"/>
        </w:rPr>
        <w:t>heute</w:t>
      </w:r>
      <w:r w:rsidR="00657CDE" w:rsidRPr="008576EF">
        <w:rPr>
          <w:spacing w:val="-2"/>
          <w:sz w:val="24"/>
          <w:szCs w:val="24"/>
        </w:rPr>
        <w:t xml:space="preserve">, </w:t>
      </w:r>
      <w:r w:rsidR="00D33161">
        <w:rPr>
          <w:spacing w:val="-2"/>
          <w:sz w:val="24"/>
          <w:szCs w:val="24"/>
        </w:rPr>
        <w:t>wo</w:t>
      </w:r>
      <w:r w:rsidR="00657CDE" w:rsidRPr="008576EF">
        <w:rPr>
          <w:spacing w:val="-2"/>
          <w:sz w:val="24"/>
          <w:szCs w:val="24"/>
        </w:rPr>
        <w:t xml:space="preserve"> viele Menschen im Spannungsbogen von Nähe und Einsamkeit leben. Der Advent ist eine Einladung, die Nähe Gottes jederzeit im Gebet zu entdecken, zu erfahren und zu feiern!</w:t>
      </w:r>
      <w:r w:rsidR="001B708A" w:rsidRPr="008576EF">
        <w:rPr>
          <w:spacing w:val="-2"/>
          <w:sz w:val="24"/>
          <w:szCs w:val="24"/>
        </w:rPr>
        <w:t xml:space="preserve"> Im Gebet gehen wir von dieser Botschaft aus und bitten um ein gutes Miteinander unter uns Menschen.</w:t>
      </w:r>
    </w:p>
    <w:p w:rsidR="009D5ACF" w:rsidRPr="009D5ACF" w:rsidRDefault="009D5ACF" w:rsidP="00657CDE">
      <w:pPr>
        <w:spacing w:after="0" w:line="240" w:lineRule="auto"/>
        <w:jc w:val="both"/>
        <w:rPr>
          <w:spacing w:val="-2"/>
          <w:sz w:val="12"/>
          <w:szCs w:val="12"/>
        </w:rPr>
      </w:pPr>
    </w:p>
    <w:p w:rsidR="009D5ACF" w:rsidRDefault="009D5ACF" w:rsidP="009D5ACF">
      <w:pPr>
        <w:spacing w:after="0" w:line="240" w:lineRule="auto"/>
        <w:rPr>
          <w:i/>
          <w:color w:val="C00000"/>
          <w:sz w:val="20"/>
          <w:szCs w:val="20"/>
        </w:rPr>
      </w:pPr>
      <w:r>
        <w:rPr>
          <w:i/>
          <w:color w:val="C00000"/>
          <w:sz w:val="20"/>
          <w:szCs w:val="20"/>
        </w:rPr>
        <w:t xml:space="preserve">Während einer </w:t>
      </w:r>
      <w:r w:rsidR="00AF50F6">
        <w:rPr>
          <w:i/>
          <w:color w:val="C00000"/>
          <w:sz w:val="20"/>
          <w:szCs w:val="20"/>
        </w:rPr>
        <w:t xml:space="preserve">kurzen </w:t>
      </w:r>
      <w:r>
        <w:rPr>
          <w:i/>
          <w:color w:val="C00000"/>
          <w:sz w:val="20"/>
          <w:szCs w:val="20"/>
        </w:rPr>
        <w:t>Stille</w:t>
      </w:r>
      <w:r w:rsidRPr="001B708A">
        <w:rPr>
          <w:i/>
          <w:color w:val="C00000"/>
          <w:sz w:val="20"/>
          <w:szCs w:val="20"/>
        </w:rPr>
        <w:t xml:space="preserve"> kann die erste Kerze auf dem Adventkranz entzündet werden.</w:t>
      </w:r>
    </w:p>
    <w:p w:rsidR="00657CDE" w:rsidRDefault="00657CDE" w:rsidP="00657CDE">
      <w:pPr>
        <w:spacing w:after="0" w:line="240" w:lineRule="auto"/>
        <w:jc w:val="both"/>
        <w:rPr>
          <w:sz w:val="24"/>
          <w:szCs w:val="24"/>
        </w:rPr>
      </w:pPr>
    </w:p>
    <w:p w:rsidR="00657CDE" w:rsidRPr="00657CDE" w:rsidRDefault="00657CDE" w:rsidP="00657CDE">
      <w:pPr>
        <w:spacing w:after="0" w:line="240" w:lineRule="auto"/>
        <w:rPr>
          <w:color w:val="C00000"/>
          <w:sz w:val="24"/>
          <w:szCs w:val="24"/>
        </w:rPr>
      </w:pPr>
      <w:r w:rsidRPr="00657CDE">
        <w:rPr>
          <w:color w:val="C00000"/>
          <w:sz w:val="24"/>
          <w:szCs w:val="24"/>
        </w:rPr>
        <w:t>Lied</w:t>
      </w:r>
    </w:p>
    <w:p w:rsidR="00743A73" w:rsidRDefault="00657CDE" w:rsidP="00657CDE">
      <w:pPr>
        <w:spacing w:after="0" w:line="240" w:lineRule="auto"/>
        <w:rPr>
          <w:i/>
          <w:color w:val="C00000"/>
          <w:sz w:val="20"/>
          <w:szCs w:val="20"/>
        </w:rPr>
      </w:pPr>
      <w:r w:rsidRPr="007D7A5F">
        <w:rPr>
          <w:i/>
          <w:color w:val="C00000"/>
          <w:sz w:val="20"/>
          <w:szCs w:val="20"/>
        </w:rPr>
        <w:t xml:space="preserve">Wenn Sie möchten, können Sie ein Lied aus dem Gotteslob singen. </w:t>
      </w:r>
      <w:r>
        <w:rPr>
          <w:i/>
          <w:color w:val="C00000"/>
          <w:sz w:val="20"/>
          <w:szCs w:val="20"/>
        </w:rPr>
        <w:t xml:space="preserve">Vorschlag: </w:t>
      </w:r>
      <w:r w:rsidRPr="007D7A5F">
        <w:rPr>
          <w:i/>
          <w:color w:val="C00000"/>
          <w:sz w:val="20"/>
          <w:szCs w:val="20"/>
        </w:rPr>
        <w:t>GL</w:t>
      </w:r>
      <w:r>
        <w:rPr>
          <w:i/>
          <w:color w:val="C00000"/>
          <w:sz w:val="20"/>
          <w:szCs w:val="20"/>
        </w:rPr>
        <w:t xml:space="preserve"> </w:t>
      </w:r>
      <w:r w:rsidR="008576EF">
        <w:rPr>
          <w:i/>
          <w:color w:val="C00000"/>
          <w:sz w:val="20"/>
          <w:szCs w:val="20"/>
        </w:rPr>
        <w:t>223, 1. Strophe</w:t>
      </w:r>
      <w:r>
        <w:rPr>
          <w:i/>
          <w:color w:val="C00000"/>
          <w:sz w:val="20"/>
          <w:szCs w:val="20"/>
        </w:rPr>
        <w:t xml:space="preserve"> </w:t>
      </w:r>
    </w:p>
    <w:p w:rsidR="00743A73" w:rsidRDefault="00657CDE" w:rsidP="008576EF">
      <w:pPr>
        <w:spacing w:after="0" w:line="240" w:lineRule="auto"/>
        <w:rPr>
          <w:i/>
          <w:color w:val="C00000"/>
          <w:sz w:val="20"/>
          <w:szCs w:val="20"/>
        </w:rPr>
      </w:pPr>
      <w:r>
        <w:rPr>
          <w:i/>
          <w:color w:val="C00000"/>
          <w:sz w:val="20"/>
          <w:szCs w:val="20"/>
        </w:rPr>
        <w:t>(</w:t>
      </w:r>
      <w:hyperlink r:id="rId12" w:history="1">
        <w:r w:rsidR="00743A73" w:rsidRPr="00E13A10">
          <w:rPr>
            <w:rStyle w:val="Hyperlink"/>
            <w:i/>
            <w:sz w:val="20"/>
            <w:szCs w:val="20"/>
          </w:rPr>
          <w:t>https://www.katholisch.de/video/12744-gotteslobvideo-gl-223-wir-sagen-euch-an-den-lieben-advent</w:t>
        </w:r>
      </w:hyperlink>
      <w:r w:rsidR="00743A73">
        <w:rPr>
          <w:i/>
          <w:color w:val="C00000"/>
          <w:sz w:val="20"/>
          <w:szCs w:val="20"/>
        </w:rPr>
        <w:t>)</w:t>
      </w:r>
    </w:p>
    <w:p w:rsidR="00067658" w:rsidRDefault="00067658" w:rsidP="008576EF">
      <w:pPr>
        <w:spacing w:after="0" w:line="240" w:lineRule="auto"/>
        <w:rPr>
          <w:i/>
          <w:color w:val="C00000"/>
          <w:sz w:val="20"/>
          <w:szCs w:val="20"/>
        </w:rPr>
      </w:pPr>
    </w:p>
    <w:p w:rsidR="001214C1" w:rsidRPr="00987F43" w:rsidRDefault="001B708A" w:rsidP="00F06942">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Gottes Wort hören</w:t>
      </w:r>
      <w:r w:rsidR="006F5922" w:rsidRPr="00987F43">
        <w:rPr>
          <w:rFonts w:eastAsia="Times New Roman" w:cstheme="minorHAnsi"/>
          <w:color w:val="C00000"/>
          <w:sz w:val="24"/>
          <w:szCs w:val="24"/>
          <w:lang w:eastAsia="de-AT"/>
        </w:rPr>
        <w:t xml:space="preserve">: </w:t>
      </w:r>
      <w:r w:rsidRPr="001B708A">
        <w:rPr>
          <w:rFonts w:eastAsia="Times New Roman" w:cstheme="minorHAnsi"/>
          <w:color w:val="C00000"/>
          <w:sz w:val="24"/>
          <w:szCs w:val="24"/>
          <w:lang w:eastAsia="de-AT"/>
        </w:rPr>
        <w:t xml:space="preserve">1 </w:t>
      </w:r>
      <w:proofErr w:type="spellStart"/>
      <w:r w:rsidRPr="001B708A">
        <w:rPr>
          <w:rFonts w:eastAsia="Times New Roman" w:cstheme="minorHAnsi"/>
          <w:color w:val="C00000"/>
          <w:sz w:val="24"/>
          <w:szCs w:val="24"/>
          <w:lang w:eastAsia="de-AT"/>
        </w:rPr>
        <w:t>Thess</w:t>
      </w:r>
      <w:proofErr w:type="spellEnd"/>
      <w:r w:rsidRPr="001B708A">
        <w:rPr>
          <w:rFonts w:eastAsia="Times New Roman" w:cstheme="minorHAnsi"/>
          <w:color w:val="C00000"/>
          <w:sz w:val="24"/>
          <w:szCs w:val="24"/>
          <w:lang w:eastAsia="de-AT"/>
        </w:rPr>
        <w:t xml:space="preserve"> 3,12–13</w:t>
      </w:r>
    </w:p>
    <w:p w:rsidR="001B708A" w:rsidRDefault="003F75D9" w:rsidP="001B708A">
      <w:pPr>
        <w:widowControl w:val="0"/>
        <w:tabs>
          <w:tab w:val="left" w:pos="1276"/>
          <w:tab w:val="right" w:pos="9072"/>
        </w:tabs>
        <w:spacing w:after="0" w:line="240" w:lineRule="auto"/>
        <w:ind w:right="850"/>
        <w:rPr>
          <w:rFonts w:eastAsia="Times New Roman" w:cstheme="minorHAnsi"/>
          <w:snapToGrid w:val="0"/>
          <w:sz w:val="24"/>
          <w:szCs w:val="24"/>
          <w:lang w:eastAsia="de-AT"/>
        </w:rPr>
      </w:pPr>
      <w:r>
        <w:rPr>
          <w:rFonts w:eastAsia="Times New Roman" w:cstheme="minorHAnsi"/>
          <w:snapToGrid w:val="0"/>
          <w:color w:val="C00000"/>
          <w:sz w:val="24"/>
          <w:szCs w:val="24"/>
          <w:lang w:eastAsia="de-AT"/>
        </w:rPr>
        <w:t>eine/einer</w:t>
      </w:r>
      <w:r w:rsidR="00D407E5" w:rsidRPr="00DB66AC">
        <w:rPr>
          <w:rFonts w:eastAsia="Times New Roman" w:cstheme="minorHAnsi"/>
          <w:snapToGrid w:val="0"/>
          <w:color w:val="C00000"/>
          <w:sz w:val="24"/>
          <w:szCs w:val="24"/>
          <w:lang w:eastAsia="de-AT"/>
        </w:rPr>
        <w:t>:</w:t>
      </w:r>
      <w:r w:rsidR="00D407E5" w:rsidRPr="00DB66AC">
        <w:rPr>
          <w:rFonts w:eastAsia="Times New Roman" w:cstheme="minorHAnsi"/>
          <w:snapToGrid w:val="0"/>
          <w:sz w:val="24"/>
          <w:szCs w:val="24"/>
          <w:lang w:eastAsia="de-AT"/>
        </w:rPr>
        <w:t xml:space="preserve"> </w:t>
      </w:r>
      <w:r w:rsidR="001B708A" w:rsidRPr="001B708A">
        <w:rPr>
          <w:rFonts w:eastAsia="Times New Roman" w:cstheme="minorHAnsi"/>
          <w:snapToGrid w:val="0"/>
          <w:sz w:val="24"/>
          <w:szCs w:val="24"/>
          <w:lang w:eastAsia="de-AT"/>
        </w:rPr>
        <w:t xml:space="preserve">Aus dem ersten Brief des Apostels Paulus an die Thessalonicher. </w:t>
      </w:r>
    </w:p>
    <w:p w:rsidR="001B708A" w:rsidRPr="001B708A" w:rsidRDefault="001B708A" w:rsidP="001B708A">
      <w:pPr>
        <w:widowControl w:val="0"/>
        <w:tabs>
          <w:tab w:val="left" w:pos="1276"/>
          <w:tab w:val="right" w:pos="9072"/>
        </w:tabs>
        <w:spacing w:after="0" w:line="240" w:lineRule="auto"/>
        <w:ind w:right="850"/>
        <w:rPr>
          <w:rFonts w:eastAsia="Times New Roman" w:cstheme="minorHAnsi"/>
          <w:sz w:val="24"/>
          <w:szCs w:val="24"/>
          <w:lang w:eastAsia="de-AT"/>
        </w:rPr>
      </w:pPr>
      <w:r w:rsidRPr="001B708A">
        <w:rPr>
          <w:rFonts w:eastAsia="Times New Roman" w:cstheme="minorHAnsi"/>
          <w:snapToGrid w:val="0"/>
          <w:sz w:val="24"/>
          <w:szCs w:val="24"/>
          <w:lang w:eastAsia="de-AT"/>
        </w:rPr>
        <w:t>Schwestern und Brüder! Der Herr lasse euch wachsen und reich werden in der Liebe zueinander und zu allen, wie auch wir euch lieben, damit eure Herzen gestärkt werden und ihr ohne Tadel seid,</w:t>
      </w:r>
      <w:r w:rsidR="00067658">
        <w:rPr>
          <w:rFonts w:eastAsia="Times New Roman" w:cstheme="minorHAnsi"/>
          <w:snapToGrid w:val="0"/>
          <w:sz w:val="24"/>
          <w:szCs w:val="24"/>
          <w:lang w:eastAsia="de-AT"/>
        </w:rPr>
        <w:t xml:space="preserve"> </w:t>
      </w:r>
      <w:r w:rsidRPr="001B708A">
        <w:rPr>
          <w:rFonts w:eastAsia="Times New Roman" w:cstheme="minorHAnsi"/>
          <w:snapToGrid w:val="0"/>
          <w:sz w:val="24"/>
          <w:szCs w:val="24"/>
          <w:lang w:eastAsia="de-AT"/>
        </w:rPr>
        <w:t>geheiligt vor Gott, unserem Vater, bei der Ankunft Jesu, unseres Herrn, m</w:t>
      </w:r>
      <w:r>
        <w:rPr>
          <w:rFonts w:eastAsia="Times New Roman" w:cstheme="minorHAnsi"/>
          <w:snapToGrid w:val="0"/>
          <w:sz w:val="24"/>
          <w:szCs w:val="24"/>
          <w:lang w:eastAsia="de-AT"/>
        </w:rPr>
        <w:t>it allen seinen Heiligen. Amen.</w:t>
      </w:r>
    </w:p>
    <w:p w:rsidR="00335C63" w:rsidRDefault="00335C63" w:rsidP="00E349BD">
      <w:pPr>
        <w:spacing w:after="0" w:line="240" w:lineRule="auto"/>
        <w:rPr>
          <w:rFonts w:eastAsia="Times New Roman" w:cstheme="minorHAnsi"/>
          <w:sz w:val="24"/>
          <w:szCs w:val="24"/>
          <w:lang w:eastAsia="de-AT"/>
        </w:rPr>
      </w:pPr>
    </w:p>
    <w:p w:rsidR="00C47DE7" w:rsidRPr="00C47DE7" w:rsidRDefault="00C47DE7" w:rsidP="00E349BD">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rsidR="00C47DE7" w:rsidRPr="00DB66AC" w:rsidRDefault="00C47DE7" w:rsidP="00E349BD">
      <w:pPr>
        <w:spacing w:after="0" w:line="240" w:lineRule="auto"/>
        <w:rPr>
          <w:rFonts w:eastAsia="Times New Roman" w:cstheme="minorHAnsi"/>
          <w:sz w:val="24"/>
          <w:szCs w:val="24"/>
          <w:lang w:eastAsia="de-AT"/>
        </w:rPr>
      </w:pPr>
    </w:p>
    <w:p w:rsidR="0090686F" w:rsidRPr="00987F43" w:rsidRDefault="00234C9A" w:rsidP="00E349BD">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rsidR="001B708A" w:rsidRPr="001B708A" w:rsidRDefault="001B708A" w:rsidP="001B708A">
      <w:pPr>
        <w:widowControl w:val="0"/>
        <w:tabs>
          <w:tab w:val="left" w:pos="1276"/>
          <w:tab w:val="right" w:pos="9072"/>
        </w:tabs>
        <w:spacing w:after="0" w:line="240" w:lineRule="auto"/>
        <w:ind w:right="850"/>
        <w:rPr>
          <w:rFonts w:eastAsia="Times New Roman" w:cstheme="minorHAnsi"/>
          <w:sz w:val="24"/>
          <w:szCs w:val="24"/>
          <w:lang w:eastAsia="de-AT"/>
        </w:rPr>
      </w:pPr>
      <w:r w:rsidRPr="001B708A">
        <w:rPr>
          <w:rFonts w:eastAsia="Times New Roman" w:cstheme="minorHAnsi"/>
          <w:sz w:val="24"/>
          <w:szCs w:val="24"/>
          <w:lang w:eastAsia="de-AT"/>
        </w:rPr>
        <w:t xml:space="preserve">Gott ist nahe. Höre ich diese Botschaft? </w:t>
      </w:r>
    </w:p>
    <w:p w:rsidR="001B708A" w:rsidRPr="001B708A" w:rsidRDefault="001B708A" w:rsidP="001B708A">
      <w:pPr>
        <w:widowControl w:val="0"/>
        <w:tabs>
          <w:tab w:val="left" w:pos="1276"/>
          <w:tab w:val="right" w:pos="9072"/>
        </w:tabs>
        <w:spacing w:after="0" w:line="240" w:lineRule="auto"/>
        <w:ind w:right="850"/>
        <w:rPr>
          <w:rFonts w:eastAsia="Times New Roman" w:cstheme="minorHAnsi"/>
          <w:sz w:val="24"/>
          <w:szCs w:val="24"/>
          <w:lang w:eastAsia="de-AT"/>
        </w:rPr>
      </w:pPr>
      <w:r w:rsidRPr="001B708A">
        <w:rPr>
          <w:rFonts w:eastAsia="Times New Roman" w:cstheme="minorHAnsi"/>
          <w:sz w:val="24"/>
          <w:szCs w:val="24"/>
          <w:lang w:eastAsia="de-AT"/>
        </w:rPr>
        <w:t xml:space="preserve">Gott ist nahe. Erwarte ich Gott? </w:t>
      </w:r>
    </w:p>
    <w:p w:rsidR="001B708A" w:rsidRPr="001B708A" w:rsidRDefault="001B708A" w:rsidP="001B708A">
      <w:pPr>
        <w:widowControl w:val="0"/>
        <w:tabs>
          <w:tab w:val="left" w:pos="1276"/>
          <w:tab w:val="right" w:pos="9072"/>
        </w:tabs>
        <w:spacing w:after="0" w:line="240" w:lineRule="auto"/>
        <w:ind w:right="850"/>
        <w:rPr>
          <w:rFonts w:eastAsia="Times New Roman" w:cstheme="minorHAnsi"/>
          <w:sz w:val="24"/>
          <w:szCs w:val="24"/>
          <w:lang w:eastAsia="de-AT"/>
        </w:rPr>
      </w:pPr>
      <w:r w:rsidRPr="001B708A">
        <w:rPr>
          <w:rFonts w:eastAsia="Times New Roman" w:cstheme="minorHAnsi"/>
          <w:sz w:val="24"/>
          <w:szCs w:val="24"/>
          <w:lang w:eastAsia="de-AT"/>
        </w:rPr>
        <w:t xml:space="preserve">Gott ist nahe. Bin ich wach und bereit dafür? </w:t>
      </w:r>
    </w:p>
    <w:p w:rsidR="001B708A" w:rsidRPr="001B708A" w:rsidRDefault="001B708A" w:rsidP="001B708A">
      <w:pPr>
        <w:widowControl w:val="0"/>
        <w:tabs>
          <w:tab w:val="left" w:pos="1276"/>
          <w:tab w:val="right" w:pos="9072"/>
        </w:tabs>
        <w:spacing w:after="0" w:line="240" w:lineRule="auto"/>
        <w:ind w:right="850"/>
        <w:rPr>
          <w:rFonts w:eastAsia="Times New Roman" w:cstheme="minorHAnsi"/>
          <w:sz w:val="24"/>
          <w:szCs w:val="24"/>
          <w:lang w:eastAsia="de-AT"/>
        </w:rPr>
      </w:pPr>
      <w:r w:rsidRPr="001B708A">
        <w:rPr>
          <w:rFonts w:eastAsia="Times New Roman" w:cstheme="minorHAnsi"/>
          <w:sz w:val="24"/>
          <w:szCs w:val="24"/>
          <w:lang w:eastAsia="de-AT"/>
        </w:rPr>
        <w:t xml:space="preserve">Gott ist nahe. Freue ich mich auf Gott? </w:t>
      </w:r>
    </w:p>
    <w:p w:rsidR="001B708A" w:rsidRPr="001B708A" w:rsidRDefault="001B708A" w:rsidP="001B708A">
      <w:pPr>
        <w:widowControl w:val="0"/>
        <w:tabs>
          <w:tab w:val="left" w:pos="1276"/>
          <w:tab w:val="right" w:pos="9072"/>
        </w:tabs>
        <w:spacing w:after="0" w:line="240" w:lineRule="auto"/>
        <w:ind w:right="850"/>
        <w:rPr>
          <w:rFonts w:eastAsia="Times New Roman" w:cstheme="minorHAnsi"/>
          <w:sz w:val="24"/>
          <w:szCs w:val="24"/>
          <w:lang w:eastAsia="de-AT"/>
        </w:rPr>
      </w:pPr>
      <w:r w:rsidRPr="001B708A">
        <w:rPr>
          <w:rFonts w:eastAsia="Times New Roman" w:cstheme="minorHAnsi"/>
          <w:sz w:val="24"/>
          <w:szCs w:val="24"/>
          <w:lang w:eastAsia="de-AT"/>
        </w:rPr>
        <w:t xml:space="preserve">Gott ist nahe. Sage ich es allen weiter? </w:t>
      </w:r>
    </w:p>
    <w:p w:rsidR="001B708A" w:rsidRPr="001B708A" w:rsidRDefault="001B708A" w:rsidP="001B708A">
      <w:pPr>
        <w:widowControl w:val="0"/>
        <w:tabs>
          <w:tab w:val="left" w:pos="1276"/>
          <w:tab w:val="right" w:pos="9072"/>
        </w:tabs>
        <w:spacing w:after="0" w:line="240" w:lineRule="auto"/>
        <w:ind w:right="850"/>
        <w:rPr>
          <w:rFonts w:eastAsia="Times New Roman" w:cstheme="minorHAnsi"/>
          <w:sz w:val="24"/>
          <w:szCs w:val="24"/>
          <w:lang w:eastAsia="de-AT"/>
        </w:rPr>
      </w:pPr>
      <w:r w:rsidRPr="001B708A">
        <w:rPr>
          <w:rFonts w:eastAsia="Times New Roman" w:cstheme="minorHAnsi"/>
          <w:sz w:val="24"/>
          <w:szCs w:val="24"/>
          <w:lang w:eastAsia="de-AT"/>
        </w:rPr>
        <w:t xml:space="preserve">Gott ist nahe. Schenke ich selber auch Nähe? </w:t>
      </w:r>
    </w:p>
    <w:p w:rsidR="001B708A" w:rsidRDefault="001B708A" w:rsidP="001B708A">
      <w:pPr>
        <w:widowControl w:val="0"/>
        <w:tabs>
          <w:tab w:val="left" w:pos="1276"/>
          <w:tab w:val="right" w:pos="9072"/>
        </w:tabs>
        <w:spacing w:after="0" w:line="240" w:lineRule="auto"/>
        <w:ind w:right="850"/>
        <w:rPr>
          <w:rFonts w:eastAsia="Times New Roman" w:cstheme="minorHAnsi"/>
          <w:sz w:val="24"/>
          <w:szCs w:val="24"/>
          <w:lang w:eastAsia="de-AT"/>
        </w:rPr>
      </w:pPr>
      <w:r w:rsidRPr="001B708A">
        <w:rPr>
          <w:rFonts w:eastAsia="Times New Roman" w:cstheme="minorHAnsi"/>
          <w:sz w:val="24"/>
          <w:szCs w:val="24"/>
          <w:lang w:eastAsia="de-AT"/>
        </w:rPr>
        <w:t>Gott ist nahe. Spüre ich einen Auftrag?</w:t>
      </w:r>
    </w:p>
    <w:p w:rsidR="001B708A" w:rsidRDefault="001B708A" w:rsidP="003F1E86">
      <w:pPr>
        <w:widowControl w:val="0"/>
        <w:tabs>
          <w:tab w:val="left" w:pos="1276"/>
          <w:tab w:val="right" w:pos="9072"/>
        </w:tabs>
        <w:spacing w:after="0" w:line="240" w:lineRule="auto"/>
        <w:ind w:right="850"/>
        <w:rPr>
          <w:rFonts w:eastAsia="Times New Roman" w:cstheme="minorHAnsi"/>
          <w:sz w:val="24"/>
          <w:szCs w:val="24"/>
          <w:lang w:eastAsia="de-AT"/>
        </w:rPr>
      </w:pPr>
    </w:p>
    <w:p w:rsidR="00067658" w:rsidRPr="00254424" w:rsidRDefault="00067658" w:rsidP="003F1E86">
      <w:pPr>
        <w:widowControl w:val="0"/>
        <w:tabs>
          <w:tab w:val="left" w:pos="1276"/>
          <w:tab w:val="right" w:pos="9072"/>
        </w:tabs>
        <w:spacing w:after="0" w:line="240" w:lineRule="auto"/>
        <w:ind w:right="850"/>
        <w:rPr>
          <w:rFonts w:eastAsia="Times New Roman" w:cstheme="minorHAnsi"/>
          <w:sz w:val="24"/>
          <w:szCs w:val="24"/>
          <w:lang w:eastAsia="de-AT"/>
        </w:rPr>
      </w:pPr>
    </w:p>
    <w:p w:rsidR="00E91A70" w:rsidRDefault="00E91A70" w:rsidP="00E91A70">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t>Lobpreis und Bitte – unser Gebet in dieser Stunde</w:t>
      </w:r>
    </w:p>
    <w:p w:rsidR="00E91A70" w:rsidRDefault="00E91A70" w:rsidP="00E91A70">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Aus dem Hören auf das Wort Gottes und dem Nachdenken darüber erwächst unser Lobpreis.</w:t>
      </w:r>
    </w:p>
    <w:p w:rsidR="00067658" w:rsidRDefault="008576EF" w:rsidP="00E91A70">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 xml:space="preserve">Sie können Gott loben mit dem Lied „Macht hoch die Tür“  </w:t>
      </w:r>
      <w:r w:rsidR="00E91A70">
        <w:rPr>
          <w:rFonts w:eastAsia="Times New Roman" w:cstheme="minorHAnsi"/>
          <w:i/>
          <w:color w:val="C00000"/>
          <w:sz w:val="20"/>
          <w:szCs w:val="20"/>
          <w:lang w:eastAsia="de-AT"/>
        </w:rPr>
        <w:t xml:space="preserve">GL </w:t>
      </w:r>
      <w:r>
        <w:rPr>
          <w:rFonts w:eastAsia="Times New Roman" w:cstheme="minorHAnsi"/>
          <w:i/>
          <w:color w:val="C00000"/>
          <w:sz w:val="20"/>
          <w:szCs w:val="20"/>
          <w:lang w:eastAsia="de-AT"/>
        </w:rPr>
        <w:t>218, z. B. 1. und 2. Strophe</w:t>
      </w:r>
    </w:p>
    <w:p w:rsidR="00F06942" w:rsidRDefault="00067658" w:rsidP="00E91A70">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 xml:space="preserve"> </w:t>
      </w:r>
      <w:r w:rsidR="008576EF">
        <w:rPr>
          <w:rFonts w:eastAsia="Times New Roman" w:cstheme="minorHAnsi"/>
          <w:i/>
          <w:color w:val="C00000"/>
          <w:sz w:val="20"/>
          <w:szCs w:val="20"/>
          <w:lang w:eastAsia="de-AT"/>
        </w:rPr>
        <w:t>(</w:t>
      </w:r>
      <w:hyperlink r:id="rId13" w:history="1">
        <w:r w:rsidRPr="00E13A10">
          <w:rPr>
            <w:rStyle w:val="Hyperlink"/>
            <w:rFonts w:eastAsia="Times New Roman" w:cstheme="minorHAnsi"/>
            <w:i/>
            <w:sz w:val="20"/>
            <w:szCs w:val="20"/>
            <w:lang w:eastAsia="de-AT"/>
          </w:rPr>
          <w:t>https://www.katholisch.de/video/14631-gotteslobvideo-gl-218-macht-hoch-die-tuer-die-tor-macht-weit</w:t>
        </w:r>
      </w:hyperlink>
      <w:r>
        <w:rPr>
          <w:rFonts w:eastAsia="Times New Roman" w:cstheme="minorHAnsi"/>
          <w:i/>
          <w:color w:val="C00000"/>
          <w:sz w:val="20"/>
          <w:szCs w:val="20"/>
          <w:lang w:eastAsia="de-AT"/>
        </w:rPr>
        <w:t xml:space="preserve">)              </w:t>
      </w:r>
    </w:p>
    <w:p w:rsidR="00E91A70" w:rsidRDefault="00E91A70" w:rsidP="00E91A70">
      <w:pPr>
        <w:widowControl w:val="0"/>
        <w:tabs>
          <w:tab w:val="left" w:pos="1276"/>
          <w:tab w:val="right" w:pos="9072"/>
        </w:tabs>
        <w:spacing w:after="0" w:line="240" w:lineRule="auto"/>
        <w:ind w:right="850"/>
        <w:rPr>
          <w:rFonts w:eastAsia="Times New Roman" w:cstheme="minorHAnsi"/>
          <w:i/>
          <w:color w:val="C00000"/>
          <w:sz w:val="20"/>
          <w:szCs w:val="20"/>
          <w:lang w:eastAsia="de-AT"/>
        </w:rPr>
      </w:pPr>
    </w:p>
    <w:p w:rsidR="00795437" w:rsidRPr="00F06942" w:rsidRDefault="006D2649" w:rsidP="0020045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w:t>
      </w:r>
      <w:r w:rsidR="006747D7" w:rsidRPr="00F06942">
        <w:rPr>
          <w:rFonts w:eastAsia="Times New Roman" w:cstheme="minorHAnsi"/>
          <w:i/>
          <w:color w:val="C00000"/>
          <w:sz w:val="20"/>
          <w:szCs w:val="20"/>
          <w:lang w:eastAsia="de-AT"/>
        </w:rPr>
        <w:t xml:space="preserve">Gläubigen für die anderen. </w:t>
      </w:r>
      <w:r w:rsidR="00200453" w:rsidRPr="00F06942">
        <w:rPr>
          <w:rFonts w:eastAsia="Times New Roman" w:cstheme="minorHAnsi"/>
          <w:i/>
          <w:color w:val="C00000"/>
          <w:sz w:val="20"/>
          <w:szCs w:val="20"/>
          <w:lang w:eastAsia="de-AT"/>
        </w:rPr>
        <w:t xml:space="preserve">Es bedarf </w:t>
      </w:r>
      <w:r w:rsidR="006747D7" w:rsidRPr="00F06942">
        <w:rPr>
          <w:rFonts w:eastAsia="Times New Roman" w:cstheme="minorHAnsi"/>
          <w:i/>
          <w:color w:val="C00000"/>
          <w:sz w:val="20"/>
          <w:szCs w:val="20"/>
          <w:lang w:eastAsia="de-AT"/>
        </w:rPr>
        <w:t>nicht vieler Worte, denn Gott kennt uns und weiß schon zuvor</w:t>
      </w:r>
      <w:r w:rsidR="00200453" w:rsidRPr="00F06942">
        <w:rPr>
          <w:rFonts w:eastAsia="Times New Roman" w:cstheme="minorHAnsi"/>
          <w:i/>
          <w:color w:val="C00000"/>
          <w:sz w:val="20"/>
          <w:szCs w:val="20"/>
          <w:lang w:eastAsia="de-AT"/>
        </w:rPr>
        <w:t>,</w:t>
      </w:r>
      <w:r w:rsidR="006747D7" w:rsidRPr="00F06942">
        <w:rPr>
          <w:rFonts w:eastAsia="Times New Roman" w:cstheme="minorHAnsi"/>
          <w:i/>
          <w:color w:val="C00000"/>
          <w:sz w:val="20"/>
          <w:szCs w:val="20"/>
          <w:lang w:eastAsia="de-AT"/>
        </w:rPr>
        <w:t xml:space="preserve"> worum wir bitten wollen. </w:t>
      </w:r>
      <w:r w:rsidR="00795437" w:rsidRPr="00F06942">
        <w:rPr>
          <w:rFonts w:eastAsia="Times New Roman" w:cstheme="minorHAnsi"/>
          <w:i/>
          <w:color w:val="C00000"/>
          <w:sz w:val="20"/>
          <w:szCs w:val="20"/>
          <w:lang w:eastAsia="de-AT"/>
        </w:rPr>
        <w:t>Sie können Fürbitten aussprechen, manchmal reich</w:t>
      </w:r>
      <w:r w:rsidR="00200453" w:rsidRPr="00F06942">
        <w:rPr>
          <w:rFonts w:eastAsia="Times New Roman" w:cstheme="minorHAnsi"/>
          <w:i/>
          <w:color w:val="C00000"/>
          <w:sz w:val="20"/>
          <w:szCs w:val="20"/>
          <w:lang w:eastAsia="de-AT"/>
        </w:rPr>
        <w:t xml:space="preserve">t es, </w:t>
      </w:r>
      <w:r w:rsidR="00795437" w:rsidRPr="00F06942">
        <w:rPr>
          <w:rFonts w:eastAsia="Times New Roman" w:cstheme="minorHAnsi"/>
          <w:i/>
          <w:color w:val="C00000"/>
          <w:sz w:val="20"/>
          <w:szCs w:val="20"/>
          <w:lang w:eastAsia="de-AT"/>
        </w:rPr>
        <w:t xml:space="preserve">die Namen </w:t>
      </w:r>
      <w:r w:rsidR="00200453" w:rsidRPr="00F06942">
        <w:rPr>
          <w:rFonts w:eastAsia="Times New Roman" w:cstheme="minorHAnsi"/>
          <w:i/>
          <w:color w:val="C00000"/>
          <w:sz w:val="20"/>
          <w:szCs w:val="20"/>
          <w:lang w:eastAsia="de-AT"/>
        </w:rPr>
        <w:t xml:space="preserve">derer </w:t>
      </w:r>
      <w:r w:rsidR="00795437" w:rsidRPr="00F06942">
        <w:rPr>
          <w:rFonts w:eastAsia="Times New Roman" w:cstheme="minorHAnsi"/>
          <w:i/>
          <w:color w:val="C00000"/>
          <w:sz w:val="20"/>
          <w:szCs w:val="20"/>
          <w:lang w:eastAsia="de-AT"/>
        </w:rPr>
        <w:t>laut auszusprechen</w:t>
      </w:r>
      <w:r w:rsidR="00200453" w:rsidRPr="00F06942">
        <w:rPr>
          <w:rFonts w:eastAsia="Times New Roman" w:cstheme="minorHAnsi"/>
          <w:i/>
          <w:color w:val="C00000"/>
          <w:sz w:val="20"/>
          <w:szCs w:val="20"/>
          <w:lang w:eastAsia="de-AT"/>
        </w:rPr>
        <w:t>,</w:t>
      </w:r>
      <w:r w:rsidR="00795437" w:rsidRPr="00F06942">
        <w:rPr>
          <w:rFonts w:eastAsia="Times New Roman" w:cstheme="minorHAnsi"/>
          <w:i/>
          <w:color w:val="C00000"/>
          <w:sz w:val="20"/>
          <w:szCs w:val="20"/>
          <w:lang w:eastAsia="de-AT"/>
        </w:rPr>
        <w:t xml:space="preserve"> die man Gott ans Herz legen will. Oder Sie formulieren einfach im Stillen für sich. </w:t>
      </w:r>
      <w:r w:rsidR="008576EF">
        <w:rPr>
          <w:rFonts w:eastAsia="Times New Roman" w:cstheme="minorHAnsi"/>
          <w:i/>
          <w:color w:val="C00000"/>
          <w:sz w:val="20"/>
          <w:szCs w:val="20"/>
          <w:lang w:eastAsia="de-AT"/>
        </w:rPr>
        <w:t>Alternativ finden Sie unten Bitten.</w:t>
      </w:r>
    </w:p>
    <w:p w:rsidR="001E22BE" w:rsidRPr="001E22BE" w:rsidRDefault="001E22BE" w:rsidP="001E22BE">
      <w:pPr>
        <w:widowControl w:val="0"/>
        <w:tabs>
          <w:tab w:val="left" w:pos="1276"/>
          <w:tab w:val="right" w:pos="9072"/>
        </w:tabs>
        <w:spacing w:after="0" w:line="240" w:lineRule="auto"/>
        <w:ind w:right="850"/>
        <w:rPr>
          <w:rFonts w:eastAsia="Times New Roman" w:cstheme="minorHAnsi"/>
          <w:sz w:val="12"/>
          <w:szCs w:val="12"/>
          <w:lang w:eastAsia="de-AT"/>
        </w:rPr>
      </w:pPr>
    </w:p>
    <w:p w:rsidR="001E22BE" w:rsidRPr="00F06942" w:rsidRDefault="001E22BE" w:rsidP="001E22BE">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Wir können auf jede Bitte antworten:</w:t>
      </w:r>
    </w:p>
    <w:p w:rsidR="00AF60C7" w:rsidRDefault="00E5698C" w:rsidP="00AF60C7">
      <w:pPr>
        <w:widowControl w:val="0"/>
        <w:tabs>
          <w:tab w:val="left" w:pos="1276"/>
          <w:tab w:val="right" w:pos="9072"/>
        </w:tabs>
        <w:spacing w:after="0" w:line="240" w:lineRule="auto"/>
        <w:ind w:right="850"/>
        <w:rPr>
          <w:rFonts w:eastAsia="Times New Roman" w:cstheme="minorHAnsi"/>
          <w:sz w:val="24"/>
          <w:szCs w:val="24"/>
          <w:lang w:eastAsia="de-AT"/>
        </w:rPr>
      </w:pPr>
      <w:proofErr w:type="gramStart"/>
      <w:r>
        <w:rPr>
          <w:rFonts w:eastAsia="Times New Roman" w:cstheme="minorHAnsi"/>
          <w:color w:val="C00000"/>
          <w:sz w:val="24"/>
          <w:szCs w:val="24"/>
          <w:lang w:eastAsia="de-AT"/>
        </w:rPr>
        <w:t>gemeinsam</w:t>
      </w:r>
      <w:bookmarkStart w:id="0" w:name="_GoBack"/>
      <w:bookmarkEnd w:id="0"/>
      <w:proofErr w:type="gramEnd"/>
      <w:r w:rsidR="001E22BE" w:rsidRPr="00DB66AC">
        <w:rPr>
          <w:rFonts w:eastAsia="Times New Roman" w:cstheme="minorHAnsi"/>
          <w:color w:val="C00000"/>
          <w:sz w:val="24"/>
          <w:szCs w:val="24"/>
          <w:lang w:eastAsia="de-AT"/>
        </w:rPr>
        <w:t xml:space="preserve">: </w:t>
      </w:r>
      <w:r w:rsidR="00AF60C7" w:rsidRPr="00AF60C7">
        <w:rPr>
          <w:rFonts w:eastAsia="Times New Roman" w:cstheme="minorHAnsi"/>
          <w:sz w:val="24"/>
          <w:szCs w:val="24"/>
          <w:lang w:eastAsia="de-AT"/>
        </w:rPr>
        <w:t>Herr, wir warten auf dich.</w:t>
      </w:r>
    </w:p>
    <w:p w:rsidR="00456C12" w:rsidRPr="00D64BBE" w:rsidRDefault="00456C12" w:rsidP="00F06942">
      <w:pPr>
        <w:widowControl w:val="0"/>
        <w:tabs>
          <w:tab w:val="left" w:pos="1276"/>
          <w:tab w:val="right" w:pos="9072"/>
        </w:tabs>
        <w:spacing w:after="0" w:line="240" w:lineRule="auto"/>
        <w:ind w:right="850"/>
        <w:rPr>
          <w:rFonts w:eastAsia="Times New Roman" w:cstheme="minorHAnsi"/>
          <w:sz w:val="12"/>
          <w:szCs w:val="12"/>
          <w:lang w:eastAsia="de-AT"/>
        </w:rPr>
      </w:pPr>
    </w:p>
    <w:p w:rsidR="00AF60C7" w:rsidRDefault="00AF60C7" w:rsidP="00AF60C7">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AF60C7">
        <w:rPr>
          <w:rFonts w:eastAsia="Times New Roman" w:cstheme="minorHAnsi"/>
          <w:sz w:val="24"/>
          <w:szCs w:val="24"/>
          <w:lang w:eastAsia="de-AT"/>
        </w:rPr>
        <w:t>Für alle, die Ausschau halten nach dir, die achtsam, wachsam und aufmerksam sind für dein</w:t>
      </w:r>
      <w:r>
        <w:rPr>
          <w:rFonts w:eastAsia="Times New Roman" w:cstheme="minorHAnsi"/>
          <w:sz w:val="24"/>
          <w:szCs w:val="24"/>
          <w:lang w:eastAsia="de-AT"/>
        </w:rPr>
        <w:t xml:space="preserve"> Kommen und Wirken in der Welt.</w:t>
      </w:r>
    </w:p>
    <w:p w:rsidR="00AF60C7" w:rsidRPr="00AF60C7" w:rsidRDefault="00AF60C7" w:rsidP="00AF60C7">
      <w:pPr>
        <w:widowControl w:val="0"/>
        <w:tabs>
          <w:tab w:val="left" w:pos="1276"/>
          <w:tab w:val="right" w:pos="9072"/>
        </w:tabs>
        <w:spacing w:after="0" w:line="240" w:lineRule="auto"/>
        <w:ind w:right="850"/>
        <w:rPr>
          <w:rFonts w:eastAsia="Times New Roman" w:cstheme="minorHAnsi"/>
          <w:sz w:val="12"/>
          <w:szCs w:val="12"/>
          <w:lang w:eastAsia="de-AT"/>
        </w:rPr>
      </w:pPr>
    </w:p>
    <w:p w:rsidR="00AF60C7" w:rsidRDefault="00AF60C7" w:rsidP="00AF60C7">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0C5D72">
        <w:rPr>
          <w:rFonts w:eastAsia="Times New Roman" w:cstheme="minorHAnsi"/>
          <w:sz w:val="24"/>
          <w:szCs w:val="24"/>
          <w:lang w:eastAsia="de-AT"/>
        </w:rPr>
        <w:t>Für alle, die sich für ei</w:t>
      </w:r>
      <w:r>
        <w:rPr>
          <w:rFonts w:eastAsia="Times New Roman" w:cstheme="minorHAnsi"/>
          <w:sz w:val="24"/>
          <w:szCs w:val="24"/>
          <w:lang w:eastAsia="de-AT"/>
        </w:rPr>
        <w:t>n gutes Miteinander ein</w:t>
      </w:r>
      <w:r>
        <w:rPr>
          <w:rFonts w:eastAsia="Times New Roman" w:cstheme="minorHAnsi"/>
          <w:sz w:val="24"/>
          <w:szCs w:val="24"/>
          <w:lang w:eastAsia="de-AT"/>
        </w:rPr>
        <w:softHyphen/>
        <w:t>setzen.</w:t>
      </w:r>
    </w:p>
    <w:p w:rsidR="00AF60C7" w:rsidRPr="000C5D72" w:rsidRDefault="00AF60C7" w:rsidP="00AF60C7">
      <w:pPr>
        <w:widowControl w:val="0"/>
        <w:tabs>
          <w:tab w:val="left" w:pos="1276"/>
          <w:tab w:val="right" w:pos="9072"/>
        </w:tabs>
        <w:spacing w:after="0" w:line="240" w:lineRule="auto"/>
        <w:ind w:right="850"/>
        <w:rPr>
          <w:rFonts w:eastAsia="Times New Roman" w:cstheme="minorHAnsi"/>
          <w:sz w:val="12"/>
          <w:szCs w:val="12"/>
          <w:lang w:eastAsia="de-AT"/>
        </w:rPr>
      </w:pPr>
    </w:p>
    <w:p w:rsidR="00AF60C7" w:rsidRDefault="00AF60C7" w:rsidP="00AF60C7">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0C5D72">
        <w:rPr>
          <w:rFonts w:eastAsia="Times New Roman" w:cstheme="minorHAnsi"/>
          <w:sz w:val="24"/>
          <w:szCs w:val="24"/>
          <w:lang w:eastAsia="de-AT"/>
        </w:rPr>
        <w:t xml:space="preserve">Für alle, die müde geworden sind im Einsatz füreinander. </w:t>
      </w:r>
    </w:p>
    <w:p w:rsidR="00AF60C7" w:rsidRPr="000C5D72" w:rsidRDefault="00AF60C7" w:rsidP="00AF60C7">
      <w:pPr>
        <w:widowControl w:val="0"/>
        <w:tabs>
          <w:tab w:val="left" w:pos="1276"/>
          <w:tab w:val="right" w:pos="9072"/>
        </w:tabs>
        <w:spacing w:after="0" w:line="240" w:lineRule="auto"/>
        <w:ind w:right="850"/>
        <w:rPr>
          <w:rFonts w:eastAsia="Times New Roman" w:cstheme="minorHAnsi"/>
          <w:sz w:val="12"/>
          <w:szCs w:val="12"/>
          <w:lang w:eastAsia="de-AT"/>
        </w:rPr>
      </w:pPr>
    </w:p>
    <w:p w:rsidR="00AF60C7" w:rsidRDefault="00AF60C7" w:rsidP="00AF60C7">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0C5D72">
        <w:rPr>
          <w:rFonts w:eastAsia="Times New Roman" w:cstheme="minorHAnsi"/>
          <w:sz w:val="24"/>
          <w:szCs w:val="24"/>
          <w:lang w:eastAsia="de-AT"/>
        </w:rPr>
        <w:t>Für alle, die krank sind und auf deine Zuwen</w:t>
      </w:r>
      <w:r w:rsidRPr="000C5D72">
        <w:rPr>
          <w:rFonts w:eastAsia="Times New Roman" w:cstheme="minorHAnsi"/>
          <w:sz w:val="24"/>
          <w:szCs w:val="24"/>
          <w:lang w:eastAsia="de-AT"/>
        </w:rPr>
        <w:softHyphen/>
        <w:t>dung hoffen.</w:t>
      </w:r>
    </w:p>
    <w:p w:rsidR="00AF60C7" w:rsidRPr="000C5D72" w:rsidRDefault="00AF60C7" w:rsidP="00AF60C7">
      <w:pPr>
        <w:widowControl w:val="0"/>
        <w:tabs>
          <w:tab w:val="left" w:pos="1276"/>
          <w:tab w:val="right" w:pos="9072"/>
        </w:tabs>
        <w:spacing w:after="0" w:line="240" w:lineRule="auto"/>
        <w:ind w:right="850"/>
        <w:rPr>
          <w:rFonts w:eastAsia="Times New Roman" w:cstheme="minorHAnsi"/>
          <w:sz w:val="12"/>
          <w:szCs w:val="12"/>
          <w:lang w:eastAsia="de-AT"/>
        </w:rPr>
      </w:pPr>
      <w:r w:rsidRPr="000C5D72">
        <w:rPr>
          <w:rFonts w:eastAsia="Times New Roman" w:cstheme="minorHAnsi"/>
          <w:sz w:val="12"/>
          <w:szCs w:val="12"/>
          <w:lang w:eastAsia="de-AT"/>
        </w:rPr>
        <w:t xml:space="preserve"> </w:t>
      </w:r>
    </w:p>
    <w:p w:rsidR="00AF60C7" w:rsidRDefault="00AF60C7" w:rsidP="00AF60C7">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0C5D72">
        <w:rPr>
          <w:rFonts w:eastAsia="Times New Roman" w:cstheme="minorHAnsi"/>
          <w:sz w:val="24"/>
          <w:szCs w:val="24"/>
          <w:lang w:eastAsia="de-AT"/>
        </w:rPr>
        <w:t>Für alle Verstorbenen, die auf deine Nähe hof</w:t>
      </w:r>
      <w:r w:rsidRPr="000C5D72">
        <w:rPr>
          <w:rFonts w:eastAsia="Times New Roman" w:cstheme="minorHAnsi"/>
          <w:sz w:val="24"/>
          <w:szCs w:val="24"/>
          <w:lang w:eastAsia="de-AT"/>
        </w:rPr>
        <w:softHyphen/>
        <w:t>fen.</w:t>
      </w:r>
    </w:p>
    <w:p w:rsidR="00AF60C7" w:rsidRPr="00AF60C7" w:rsidRDefault="00AF60C7" w:rsidP="00AF60C7">
      <w:pPr>
        <w:widowControl w:val="0"/>
        <w:tabs>
          <w:tab w:val="left" w:pos="1276"/>
          <w:tab w:val="right" w:pos="9072"/>
        </w:tabs>
        <w:spacing w:after="0" w:line="240" w:lineRule="auto"/>
        <w:ind w:right="850"/>
        <w:rPr>
          <w:rFonts w:eastAsia="Times New Roman" w:cstheme="minorHAnsi"/>
          <w:sz w:val="24"/>
          <w:szCs w:val="24"/>
          <w:lang w:eastAsia="de-AT"/>
        </w:rPr>
      </w:pPr>
    </w:p>
    <w:p w:rsidR="006747D7" w:rsidRPr="00DB66AC" w:rsidRDefault="003F75D9" w:rsidP="00D64BBE">
      <w:pPr>
        <w:widowControl w:val="0"/>
        <w:tabs>
          <w:tab w:val="left" w:pos="1276"/>
          <w:tab w:val="right" w:pos="9072"/>
        </w:tabs>
        <w:spacing w:after="0" w:line="240" w:lineRule="auto"/>
        <w:ind w:right="424"/>
        <w:rPr>
          <w:rFonts w:eastAsia="Times New Roman" w:cstheme="minorHAnsi"/>
          <w:sz w:val="24"/>
          <w:szCs w:val="24"/>
          <w:lang w:eastAsia="de-AT"/>
        </w:rPr>
      </w:pPr>
      <w:proofErr w:type="gramStart"/>
      <w:r>
        <w:rPr>
          <w:rFonts w:eastAsia="Times New Roman" w:cstheme="minorHAnsi"/>
          <w:color w:val="C00000"/>
          <w:sz w:val="24"/>
          <w:szCs w:val="24"/>
          <w:lang w:eastAsia="de-AT"/>
        </w:rPr>
        <w:t>eine/</w:t>
      </w:r>
      <w:proofErr w:type="gramEnd"/>
      <w:r>
        <w:rPr>
          <w:rFonts w:eastAsia="Times New Roman" w:cstheme="minorHAnsi"/>
          <w:color w:val="C00000"/>
          <w:sz w:val="24"/>
          <w:szCs w:val="24"/>
          <w:lang w:eastAsia="de-AT"/>
        </w:rPr>
        <w:t>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13378A">
        <w:rPr>
          <w:rFonts w:eastAsia="Times New Roman" w:cstheme="minorHAnsi"/>
          <w:sz w:val="24"/>
          <w:szCs w:val="24"/>
          <w:lang w:eastAsia="de-AT"/>
        </w:rPr>
        <w:t>Beten wir, wie Jesus es uns gelehrt hat.</w:t>
      </w:r>
    </w:p>
    <w:p w:rsidR="006747D7" w:rsidRPr="00DB66AC" w:rsidRDefault="004B4A21" w:rsidP="00A509C3">
      <w:pPr>
        <w:pStyle w:val="StandardWeb"/>
        <w:spacing w:before="0" w:beforeAutospacing="0" w:after="0" w:afterAutospacing="0"/>
        <w:ind w:right="850"/>
        <w:rPr>
          <w:rFonts w:asciiTheme="minorHAnsi" w:hAnsiTheme="minorHAnsi" w:cstheme="minorHAnsi"/>
        </w:rPr>
      </w:pPr>
      <w:proofErr w:type="gramStart"/>
      <w:r>
        <w:rPr>
          <w:rFonts w:asciiTheme="minorHAnsi" w:hAnsiTheme="minorHAnsi" w:cstheme="minorHAnsi"/>
          <w:color w:val="C00000"/>
        </w:rPr>
        <w:t>gemeinsam</w:t>
      </w:r>
      <w:proofErr w:type="gramEnd"/>
      <w:r w:rsidR="00585F74" w:rsidRPr="00DB66AC">
        <w:rPr>
          <w:rFonts w:asciiTheme="minorHAnsi" w:hAnsiTheme="minorHAnsi" w:cstheme="minorHAnsi"/>
          <w:color w:val="C00000"/>
        </w:rPr>
        <w:t>:</w:t>
      </w:r>
      <w:r w:rsidR="00585F74" w:rsidRPr="00DB66AC">
        <w:rPr>
          <w:rFonts w:asciiTheme="minorHAnsi" w:hAnsiTheme="minorHAnsi" w:cstheme="minorHAnsi"/>
        </w:rPr>
        <w:t xml:space="preserve"> </w:t>
      </w:r>
      <w:r w:rsidR="006747D7" w:rsidRPr="00DB66AC">
        <w:rPr>
          <w:rFonts w:asciiTheme="minorHAnsi" w:hAnsiTheme="minorHAnsi" w:cstheme="minorHAnsi"/>
        </w:rPr>
        <w:t xml:space="preserve">Vater unser im Himmel, geheiligt werde </w:t>
      </w:r>
      <w:r w:rsidR="002A0294" w:rsidRPr="00DB66AC">
        <w:rPr>
          <w:rFonts w:asciiTheme="minorHAnsi" w:hAnsiTheme="minorHAnsi" w:cstheme="minorHAnsi"/>
        </w:rPr>
        <w:t>d</w:t>
      </w:r>
      <w:r w:rsidR="006747D7" w:rsidRPr="00DB66AC">
        <w:rPr>
          <w:rFonts w:asciiTheme="minorHAnsi" w:hAnsiTheme="minorHAnsi" w:cstheme="minorHAnsi"/>
        </w:rPr>
        <w:t>ein Name.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Unser tägliches Brot </w:t>
      </w:r>
      <w:proofErr w:type="gramStart"/>
      <w:r w:rsidRPr="00DB66AC">
        <w:rPr>
          <w:rFonts w:asciiTheme="minorHAnsi" w:hAnsiTheme="minorHAnsi" w:cstheme="minorHAnsi"/>
        </w:rPr>
        <w:t>gib</w:t>
      </w:r>
      <w:proofErr w:type="gramEnd"/>
      <w:r w:rsidRPr="00DB66AC">
        <w:rPr>
          <w:rFonts w:asciiTheme="minorHAnsi" w:hAnsiTheme="minorHAnsi" w:cstheme="minorHAnsi"/>
        </w:rPr>
        <w:t xml:space="preserve"> uns heute.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Und vergib uns unsere Schuld, wie auch wir vergeben unseren </w:t>
      </w:r>
      <w:proofErr w:type="spellStart"/>
      <w:r w:rsidRPr="00DB66AC">
        <w:rPr>
          <w:rFonts w:asciiTheme="minorHAnsi" w:hAnsiTheme="minorHAnsi" w:cstheme="minorHAnsi"/>
        </w:rPr>
        <w:t>Schuldigern</w:t>
      </w:r>
      <w:proofErr w:type="spellEnd"/>
      <w:r w:rsidRPr="00DB66AC">
        <w:rPr>
          <w:rFonts w:asciiTheme="minorHAnsi" w:hAnsiTheme="minorHAnsi" w:cstheme="minorHAnsi"/>
        </w:rPr>
        <w:t>.</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00A509C3" w:rsidRPr="00DB66AC">
        <w:rPr>
          <w:noProof/>
        </w:rPr>
        <w:t xml:space="preserve"> </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Denn </w:t>
      </w:r>
      <w:r w:rsidR="002A0294" w:rsidRPr="00DB66AC">
        <w:rPr>
          <w:rFonts w:asciiTheme="minorHAnsi" w:hAnsiTheme="minorHAnsi" w:cstheme="minorHAnsi"/>
        </w:rPr>
        <w:t>d</w:t>
      </w:r>
      <w:r w:rsidRPr="00DB66AC">
        <w:rPr>
          <w:rFonts w:asciiTheme="minorHAnsi" w:hAnsiTheme="minorHAnsi" w:cstheme="minorHAnsi"/>
        </w:rPr>
        <w:t xml:space="preserve">ein </w:t>
      </w:r>
      <w:proofErr w:type="gramStart"/>
      <w:r w:rsidRPr="00DB66AC">
        <w:rPr>
          <w:rFonts w:asciiTheme="minorHAnsi" w:hAnsiTheme="minorHAnsi" w:cstheme="minorHAnsi"/>
        </w:rPr>
        <w:t>ist</w:t>
      </w:r>
      <w:proofErr w:type="gramEnd"/>
      <w:r w:rsidRPr="00DB66AC">
        <w:rPr>
          <w:rFonts w:asciiTheme="minorHAnsi" w:hAnsiTheme="minorHAnsi" w:cstheme="minorHAnsi"/>
        </w:rPr>
        <w:t xml:space="preserve"> das Reich und die Kraft und die Herrlichkeit in Ewigkeit.</w:t>
      </w:r>
    </w:p>
    <w:p w:rsidR="006747D7"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Amen</w:t>
      </w:r>
      <w:r w:rsidR="00585F74" w:rsidRPr="00DB66AC">
        <w:rPr>
          <w:rFonts w:asciiTheme="minorHAnsi" w:hAnsiTheme="minorHAnsi" w:cstheme="minorHAnsi"/>
        </w:rPr>
        <w:t>.</w:t>
      </w:r>
    </w:p>
    <w:p w:rsidR="00990D53" w:rsidRDefault="00990D53" w:rsidP="00A509C3">
      <w:pPr>
        <w:pStyle w:val="StandardWeb"/>
        <w:spacing w:before="0" w:beforeAutospacing="0" w:after="0" w:afterAutospacing="0"/>
        <w:ind w:right="850"/>
        <w:rPr>
          <w:rFonts w:asciiTheme="minorHAnsi" w:hAnsiTheme="minorHAnsi" w:cstheme="minorHAnsi"/>
        </w:rPr>
      </w:pPr>
    </w:p>
    <w:p w:rsidR="004B1C7E" w:rsidRPr="002913E2" w:rsidRDefault="004B1C7E" w:rsidP="004B1C7E">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lastRenderedPageBreak/>
        <w:t>Zum Weitergehen</w:t>
      </w:r>
    </w:p>
    <w:p w:rsidR="00D33161" w:rsidRDefault="003F75D9" w:rsidP="004B1C7E">
      <w:pPr>
        <w:pStyle w:val="StandardWeb"/>
        <w:spacing w:before="0" w:beforeAutospacing="0" w:after="0" w:afterAutospacing="0"/>
        <w:ind w:right="851"/>
        <w:rPr>
          <w:rFonts w:asciiTheme="minorHAnsi" w:hAnsiTheme="minorHAnsi" w:cstheme="minorHAnsi"/>
        </w:rPr>
      </w:pPr>
      <w:proofErr w:type="gramStart"/>
      <w:r>
        <w:rPr>
          <w:rFonts w:asciiTheme="minorHAnsi" w:hAnsiTheme="minorHAnsi" w:cstheme="minorHAnsi"/>
          <w:color w:val="C00000"/>
        </w:rPr>
        <w:t>eine/</w:t>
      </w:r>
      <w:proofErr w:type="gramEnd"/>
      <w:r>
        <w:rPr>
          <w:rFonts w:asciiTheme="minorHAnsi" w:hAnsiTheme="minorHAnsi" w:cstheme="minorHAnsi"/>
          <w:color w:val="C00000"/>
        </w:rPr>
        <w:t>einer</w:t>
      </w:r>
      <w:r w:rsidR="004B1C7E" w:rsidRPr="00DB66AC">
        <w:rPr>
          <w:rFonts w:asciiTheme="minorHAnsi" w:hAnsiTheme="minorHAnsi" w:cstheme="minorHAnsi"/>
          <w:color w:val="C00000"/>
        </w:rPr>
        <w:t>:</w:t>
      </w:r>
      <w:r w:rsidR="004B1C7E" w:rsidRPr="00DB66AC">
        <w:rPr>
          <w:rFonts w:asciiTheme="minorHAnsi" w:hAnsiTheme="minorHAnsi" w:cstheme="minorHAnsi"/>
        </w:rPr>
        <w:t xml:space="preserve"> </w:t>
      </w:r>
      <w:r w:rsidR="008576EF" w:rsidRPr="008576EF">
        <w:rPr>
          <w:rFonts w:asciiTheme="minorHAnsi" w:hAnsiTheme="minorHAnsi" w:cstheme="minorHAnsi"/>
        </w:rPr>
        <w:t xml:space="preserve">Wesentlich ist die achtsame Beziehung zu den Menschen an meiner Seite. Wenn wir füreinander aufmerksam sind, können wir die Nähe Gottes erfahren und zum Heil seiner Schöpfung beitragen. Diese Achtsamkeit passiert nicht einfach von selbst. </w:t>
      </w:r>
    </w:p>
    <w:p w:rsidR="008576EF" w:rsidRPr="00DB66AC" w:rsidRDefault="008576EF" w:rsidP="004B1C7E">
      <w:pPr>
        <w:pStyle w:val="StandardWeb"/>
        <w:spacing w:before="0" w:beforeAutospacing="0" w:after="0" w:afterAutospacing="0"/>
        <w:ind w:right="851"/>
        <w:rPr>
          <w:rFonts w:asciiTheme="minorHAnsi" w:hAnsiTheme="minorHAnsi" w:cstheme="minorHAnsi"/>
        </w:rPr>
      </w:pPr>
      <w:r w:rsidRPr="008576EF">
        <w:rPr>
          <w:rFonts w:asciiTheme="minorHAnsi" w:hAnsiTheme="minorHAnsi" w:cstheme="minorHAnsi"/>
        </w:rPr>
        <w:t>Sie muss gepflegt werden und braucht Übung.</w:t>
      </w:r>
    </w:p>
    <w:p w:rsidR="004B1C7E" w:rsidRDefault="004B1C7E" w:rsidP="00A509C3">
      <w:pPr>
        <w:pStyle w:val="StandardWeb"/>
        <w:spacing w:before="0" w:beforeAutospacing="0" w:after="0" w:afterAutospacing="0"/>
        <w:ind w:right="850"/>
        <w:rPr>
          <w:rFonts w:asciiTheme="minorHAnsi" w:hAnsiTheme="minorHAnsi" w:cstheme="minorHAnsi"/>
        </w:rPr>
      </w:pPr>
    </w:p>
    <w:p w:rsidR="00562992" w:rsidRPr="002913E2" w:rsidRDefault="00562992" w:rsidP="00A509C3">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w:t>
      </w:r>
      <w:r w:rsidR="008A4B2B" w:rsidRPr="002913E2">
        <w:rPr>
          <w:rFonts w:asciiTheme="minorHAnsi" w:hAnsiTheme="minorHAnsi" w:cstheme="minorHAnsi"/>
          <w:color w:val="C00000"/>
        </w:rPr>
        <w:t xml:space="preserve"> – für den Tag und die Woche</w:t>
      </w:r>
    </w:p>
    <w:p w:rsidR="00067658" w:rsidRDefault="003F75D9" w:rsidP="00E91A70">
      <w:pPr>
        <w:pStyle w:val="StandardWeb"/>
        <w:spacing w:before="0" w:beforeAutospacing="0" w:after="0" w:afterAutospacing="0"/>
        <w:ind w:right="851"/>
        <w:rPr>
          <w:rFonts w:asciiTheme="minorHAnsi" w:hAnsiTheme="minorHAnsi" w:cstheme="minorHAnsi"/>
        </w:rPr>
      </w:pPr>
      <w:proofErr w:type="gramStart"/>
      <w:r>
        <w:rPr>
          <w:rFonts w:asciiTheme="minorHAnsi" w:hAnsiTheme="minorHAnsi" w:cstheme="minorHAnsi"/>
          <w:color w:val="C00000"/>
        </w:rPr>
        <w:t>eine/</w:t>
      </w:r>
      <w:proofErr w:type="gramEnd"/>
      <w:r>
        <w:rPr>
          <w:rFonts w:asciiTheme="minorHAnsi" w:hAnsiTheme="minorHAnsi" w:cstheme="minorHAnsi"/>
          <w:color w:val="C00000"/>
        </w:rPr>
        <w:t>einer</w:t>
      </w:r>
      <w:r w:rsidR="00585F74" w:rsidRPr="00DB66AC">
        <w:rPr>
          <w:rFonts w:asciiTheme="minorHAnsi" w:hAnsiTheme="minorHAnsi" w:cstheme="minorHAnsi"/>
          <w:color w:val="C00000"/>
        </w:rPr>
        <w:t>:</w:t>
      </w:r>
      <w:r w:rsidR="002814F5" w:rsidRPr="00DB66AC">
        <w:rPr>
          <w:rFonts w:asciiTheme="minorHAnsi" w:hAnsiTheme="minorHAnsi" w:cstheme="minorHAnsi"/>
        </w:rPr>
        <w:t xml:space="preserve"> </w:t>
      </w:r>
      <w:r w:rsidR="00E91A70" w:rsidRPr="00E91A70">
        <w:rPr>
          <w:rFonts w:asciiTheme="minorHAnsi" w:hAnsiTheme="minorHAnsi" w:cstheme="minorHAnsi"/>
        </w:rPr>
        <w:t>Gott, du bist auf dem Weg zu uns. Lass uns wa</w:t>
      </w:r>
      <w:r w:rsidR="00E91A70" w:rsidRPr="00E91A70">
        <w:rPr>
          <w:rFonts w:asciiTheme="minorHAnsi" w:hAnsiTheme="minorHAnsi" w:cstheme="minorHAnsi"/>
        </w:rPr>
        <w:softHyphen/>
        <w:t xml:space="preserve">chende Menschen sein, </w:t>
      </w:r>
    </w:p>
    <w:p w:rsidR="00067658" w:rsidRDefault="00E91A70" w:rsidP="00E91A70">
      <w:pPr>
        <w:pStyle w:val="StandardWeb"/>
        <w:spacing w:before="0" w:beforeAutospacing="0" w:after="0" w:afterAutospacing="0"/>
        <w:ind w:right="851"/>
        <w:rPr>
          <w:rFonts w:asciiTheme="minorHAnsi" w:hAnsiTheme="minorHAnsi" w:cstheme="minorHAnsi"/>
        </w:rPr>
      </w:pPr>
      <w:proofErr w:type="gramStart"/>
      <w:r w:rsidRPr="00E91A70">
        <w:rPr>
          <w:rFonts w:asciiTheme="minorHAnsi" w:hAnsiTheme="minorHAnsi" w:cstheme="minorHAnsi"/>
        </w:rPr>
        <w:t>die</w:t>
      </w:r>
      <w:proofErr w:type="gramEnd"/>
      <w:r w:rsidRPr="00E91A70">
        <w:rPr>
          <w:rFonts w:asciiTheme="minorHAnsi" w:hAnsiTheme="minorHAnsi" w:cstheme="minorHAnsi"/>
        </w:rPr>
        <w:t xml:space="preserve"> deine Ankunft in ihrem Leben erwarten und vorbereiten. </w:t>
      </w:r>
    </w:p>
    <w:p w:rsidR="00E91A70" w:rsidRDefault="00E91A70" w:rsidP="00E91A70">
      <w:pPr>
        <w:pStyle w:val="StandardWeb"/>
        <w:spacing w:before="0" w:beforeAutospacing="0" w:after="0" w:afterAutospacing="0"/>
        <w:ind w:right="851"/>
        <w:rPr>
          <w:rFonts w:asciiTheme="minorHAnsi" w:hAnsiTheme="minorHAnsi" w:cstheme="minorHAnsi"/>
        </w:rPr>
      </w:pPr>
      <w:r w:rsidRPr="00E91A70">
        <w:rPr>
          <w:rFonts w:asciiTheme="minorHAnsi" w:hAnsiTheme="minorHAnsi" w:cstheme="minorHAnsi"/>
        </w:rPr>
        <w:t>Dazu segne uns Gott, der Vater und der Sohn und der Heilige Geist.</w:t>
      </w:r>
    </w:p>
    <w:p w:rsidR="00BA5F09" w:rsidRPr="00DB66AC" w:rsidRDefault="003F75D9" w:rsidP="002E4A40">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2E4A40" w:rsidRPr="00DB66AC">
        <w:rPr>
          <w:rFonts w:eastAsia="Times New Roman" w:cstheme="minorHAnsi"/>
          <w:color w:val="C00000"/>
          <w:sz w:val="24"/>
          <w:szCs w:val="24"/>
          <w:lang w:eastAsia="de-AT"/>
        </w:rPr>
        <w:t>:</w:t>
      </w:r>
      <w:r w:rsidR="002E4A40" w:rsidRPr="00DB66AC">
        <w:rPr>
          <w:rFonts w:eastAsia="Times New Roman" w:cstheme="minorHAnsi"/>
          <w:sz w:val="24"/>
          <w:szCs w:val="24"/>
          <w:lang w:eastAsia="de-AT"/>
        </w:rPr>
        <w:t xml:space="preserve"> Amen.</w:t>
      </w:r>
    </w:p>
    <w:p w:rsidR="00F06942" w:rsidRPr="00F06942" w:rsidRDefault="00F06942" w:rsidP="00A509C3">
      <w:pPr>
        <w:widowControl w:val="0"/>
        <w:tabs>
          <w:tab w:val="left" w:pos="1276"/>
          <w:tab w:val="right" w:pos="9072"/>
        </w:tabs>
        <w:spacing w:after="0" w:line="240" w:lineRule="auto"/>
        <w:ind w:right="850"/>
        <w:rPr>
          <w:rFonts w:eastAsia="Times New Roman" w:cstheme="minorHAnsi"/>
          <w:sz w:val="10"/>
          <w:szCs w:val="10"/>
          <w:lang w:eastAsia="de-AT"/>
        </w:rPr>
      </w:pPr>
    </w:p>
    <w:p w:rsidR="00562992" w:rsidRPr="00DB66AC" w:rsidRDefault="0056299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067658" w:rsidRDefault="00585F74" w:rsidP="005935A4">
      <w:pPr>
        <w:widowControl w:val="0"/>
        <w:tabs>
          <w:tab w:val="left" w:pos="1276"/>
          <w:tab w:val="right" w:pos="9072"/>
        </w:tabs>
        <w:spacing w:after="0" w:line="240" w:lineRule="auto"/>
        <w:ind w:right="850"/>
        <w:rPr>
          <w:i/>
          <w:color w:val="C00000"/>
          <w:sz w:val="20"/>
          <w:szCs w:val="20"/>
        </w:rPr>
      </w:pPr>
      <w:r w:rsidRPr="00F06942">
        <w:rPr>
          <w:rFonts w:eastAsia="Times New Roman" w:cstheme="minorHAnsi"/>
          <w:i/>
          <w:color w:val="C00000"/>
          <w:sz w:val="20"/>
          <w:szCs w:val="20"/>
          <w:lang w:eastAsia="de-AT"/>
        </w:rPr>
        <w:t xml:space="preserve"> Sie </w:t>
      </w:r>
      <w:r w:rsidR="00D31617" w:rsidRPr="00F06942">
        <w:rPr>
          <w:rFonts w:eastAsia="Times New Roman" w:cstheme="minorHAnsi"/>
          <w:i/>
          <w:color w:val="C00000"/>
          <w:sz w:val="20"/>
          <w:szCs w:val="20"/>
          <w:lang w:eastAsia="de-AT"/>
        </w:rPr>
        <w:t xml:space="preserve">können </w:t>
      </w:r>
      <w:r w:rsidRPr="00F06942">
        <w:rPr>
          <w:rFonts w:eastAsia="Times New Roman" w:cstheme="minorHAnsi"/>
          <w:i/>
          <w:color w:val="C00000"/>
          <w:sz w:val="20"/>
          <w:szCs w:val="20"/>
          <w:lang w:eastAsia="de-AT"/>
        </w:rPr>
        <w:t xml:space="preserve">noch </w:t>
      </w:r>
      <w:r w:rsidR="00D31617" w:rsidRPr="00F06942">
        <w:rPr>
          <w:rFonts w:eastAsia="Times New Roman" w:cstheme="minorHAnsi"/>
          <w:i/>
          <w:color w:val="C00000"/>
          <w:sz w:val="20"/>
          <w:szCs w:val="20"/>
          <w:lang w:eastAsia="de-AT"/>
        </w:rPr>
        <w:t>ein</w:t>
      </w:r>
      <w:r w:rsidR="00817BE1">
        <w:rPr>
          <w:rFonts w:eastAsia="Times New Roman" w:cstheme="minorHAnsi"/>
          <w:i/>
          <w:color w:val="C00000"/>
          <w:sz w:val="20"/>
          <w:szCs w:val="20"/>
          <w:lang w:eastAsia="de-AT"/>
        </w:rPr>
        <w:t xml:space="preserve"> L</w:t>
      </w:r>
      <w:r w:rsidR="00886DFC">
        <w:rPr>
          <w:rFonts w:eastAsia="Times New Roman" w:cstheme="minorHAnsi"/>
          <w:i/>
          <w:color w:val="C00000"/>
          <w:sz w:val="20"/>
          <w:szCs w:val="20"/>
          <w:lang w:eastAsia="de-AT"/>
        </w:rPr>
        <w:t xml:space="preserve">ied </w:t>
      </w:r>
      <w:r w:rsidR="00D31617" w:rsidRPr="00F06942">
        <w:rPr>
          <w:rFonts w:eastAsia="Times New Roman" w:cstheme="minorHAnsi"/>
          <w:i/>
          <w:color w:val="C00000"/>
          <w:sz w:val="20"/>
          <w:szCs w:val="20"/>
          <w:lang w:eastAsia="de-AT"/>
        </w:rPr>
        <w:t>singen</w:t>
      </w:r>
      <w:r w:rsidRPr="00F06942">
        <w:rPr>
          <w:rFonts w:eastAsia="Times New Roman" w:cstheme="minorHAnsi"/>
          <w:i/>
          <w:color w:val="C00000"/>
          <w:sz w:val="20"/>
          <w:szCs w:val="20"/>
          <w:lang w:eastAsia="de-AT"/>
        </w:rPr>
        <w:t>.</w:t>
      </w:r>
      <w:r w:rsidR="000B2AE2">
        <w:rPr>
          <w:rFonts w:eastAsia="Times New Roman" w:cstheme="minorHAnsi"/>
          <w:i/>
          <w:color w:val="C00000"/>
          <w:sz w:val="20"/>
          <w:szCs w:val="20"/>
          <w:lang w:eastAsia="de-AT"/>
        </w:rPr>
        <w:t xml:space="preserve"> Vorschlag: </w:t>
      </w:r>
      <w:r w:rsidR="000B2AE2" w:rsidRPr="007D7A5F">
        <w:rPr>
          <w:i/>
          <w:color w:val="C00000"/>
          <w:sz w:val="20"/>
          <w:szCs w:val="20"/>
        </w:rPr>
        <w:t>GL</w:t>
      </w:r>
      <w:r w:rsidR="000B2AE2">
        <w:rPr>
          <w:i/>
          <w:color w:val="C00000"/>
          <w:sz w:val="20"/>
          <w:szCs w:val="20"/>
        </w:rPr>
        <w:t xml:space="preserve"> </w:t>
      </w:r>
      <w:r w:rsidR="008576EF">
        <w:rPr>
          <w:i/>
          <w:color w:val="C00000"/>
          <w:sz w:val="20"/>
          <w:szCs w:val="20"/>
        </w:rPr>
        <w:t>218, z. B. 5. Strophe</w:t>
      </w:r>
    </w:p>
    <w:p w:rsidR="00067658" w:rsidRDefault="00067658" w:rsidP="00067658">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w:t>
      </w:r>
      <w:hyperlink r:id="rId14" w:history="1">
        <w:r w:rsidRPr="00E13A10">
          <w:rPr>
            <w:rStyle w:val="Hyperlink"/>
            <w:rFonts w:eastAsia="Times New Roman" w:cstheme="minorHAnsi"/>
            <w:i/>
            <w:sz w:val="20"/>
            <w:szCs w:val="20"/>
            <w:lang w:eastAsia="de-AT"/>
          </w:rPr>
          <w:t>https://www.katholisch.de/video/14631-gotteslobvideo-gl-218-macht-hoch-die-tuer-die-tor-macht-weit</w:t>
        </w:r>
      </w:hyperlink>
      <w:r>
        <w:rPr>
          <w:rFonts w:eastAsia="Times New Roman" w:cstheme="minorHAnsi"/>
          <w:i/>
          <w:color w:val="C00000"/>
          <w:sz w:val="20"/>
          <w:szCs w:val="20"/>
          <w:lang w:eastAsia="de-AT"/>
        </w:rPr>
        <w:t xml:space="preserve">)              </w:t>
      </w:r>
    </w:p>
    <w:p w:rsidR="005A2C18" w:rsidRDefault="005A2C18" w:rsidP="005935A4">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noProof/>
          <w:color w:val="C00000"/>
          <w:sz w:val="20"/>
          <w:szCs w:val="20"/>
          <w:lang w:val="de-DE" w:eastAsia="de-DE"/>
        </w:rPr>
        <w:drawing>
          <wp:anchor distT="0" distB="0" distL="114300" distR="114300" simplePos="0" relativeHeight="251655680" behindDoc="1" locked="0" layoutInCell="1" allowOverlap="1">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340600" cy="1009015"/>
                    </a:xfrm>
                    <a:prstGeom prst="rect">
                      <a:avLst/>
                    </a:prstGeom>
                  </pic:spPr>
                </pic:pic>
              </a:graphicData>
            </a:graphic>
          </wp:anchor>
        </w:drawing>
      </w: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B05B1" w:rsidRDefault="00AB05B1" w:rsidP="00AB05B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346386" w:rsidRPr="00E91A70" w:rsidRDefault="00F66843" w:rsidP="00E91A70">
      <w:pPr>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sidR="00AB05B1">
        <w:rPr>
          <w:rFonts w:eastAsia="Times New Roman" w:cstheme="minorHAnsi"/>
          <w:sz w:val="16"/>
          <w:szCs w:val="16"/>
          <w:lang w:eastAsia="de-AT"/>
        </w:rPr>
        <w:t xml:space="preserve">www.netzwerk-gottesdienst.at; </w:t>
      </w:r>
      <w:r w:rsidR="00AB05B1">
        <w:rPr>
          <w:sz w:val="16"/>
          <w:szCs w:val="16"/>
        </w:rPr>
        <w:t>netzwerk.gottesdienst@edw.or.at</w:t>
      </w:r>
      <w:r w:rsidR="00EB2A8A">
        <w:rPr>
          <w:sz w:val="16"/>
          <w:szCs w:val="16"/>
        </w:rPr>
        <w:t>.</w:t>
      </w:r>
      <w:r>
        <w:rPr>
          <w:sz w:val="16"/>
          <w:szCs w:val="16"/>
        </w:rPr>
        <w:br/>
      </w:r>
      <w:r w:rsidR="001E1468">
        <w:rPr>
          <w:sz w:val="16"/>
          <w:szCs w:val="16"/>
        </w:rPr>
        <w:t>Verfasser</w:t>
      </w:r>
      <w:r w:rsidR="009319AE">
        <w:rPr>
          <w:sz w:val="16"/>
          <w:szCs w:val="16"/>
        </w:rPr>
        <w:t>*in</w:t>
      </w:r>
      <w:r w:rsidR="001E1468">
        <w:rPr>
          <w:sz w:val="16"/>
          <w:szCs w:val="16"/>
        </w:rPr>
        <w:t xml:space="preserve">: </w:t>
      </w:r>
      <w:r w:rsidR="00E91A70">
        <w:rPr>
          <w:sz w:val="16"/>
          <w:szCs w:val="16"/>
        </w:rPr>
        <w:t>Stefan Huber, Referent für Liturgie / Referent für Bibelpastoral (Diözese Bozen-Brixen)</w:t>
      </w:r>
      <w:r>
        <w:rPr>
          <w:sz w:val="16"/>
          <w:szCs w:val="16"/>
        </w:rPr>
        <w:br/>
      </w:r>
      <w:r w:rsidR="003F4F3A">
        <w:rPr>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w:t>
      </w:r>
      <w:r w:rsidR="00E5698C">
        <w:rPr>
          <w:sz w:val="16"/>
          <w:szCs w:val="16"/>
        </w:rPr>
        <w:t>1</w:t>
      </w:r>
      <w:r w:rsidR="003F4F3A">
        <w:rPr>
          <w:sz w:val="16"/>
          <w:szCs w:val="16"/>
        </w:rPr>
        <w:t xml:space="preserve"> st</w:t>
      </w:r>
      <w:r w:rsidR="002C5511">
        <w:rPr>
          <w:sz w:val="16"/>
          <w:szCs w:val="16"/>
        </w:rPr>
        <w:t>aeko.net; Grafiken: wwgrafik.at.</w:t>
      </w:r>
    </w:p>
    <w:sectPr w:rsidR="00346386" w:rsidRPr="00E91A70" w:rsidSect="00DB66AC">
      <w:footerReference w:type="default" r:id="rId16"/>
      <w:pgSz w:w="11906" w:h="16838"/>
      <w:pgMar w:top="1418"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C39" w:rsidRDefault="005E7C39" w:rsidP="00B2430B">
      <w:pPr>
        <w:spacing w:after="0" w:line="240" w:lineRule="auto"/>
      </w:pPr>
      <w:r>
        <w:separator/>
      </w:r>
    </w:p>
  </w:endnote>
  <w:endnote w:type="continuationSeparator" w:id="0">
    <w:p w:rsidR="005E7C39" w:rsidRDefault="005E7C39" w:rsidP="00B243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venir Next Condensed">
    <w:altName w:val="Avenir Next Condensed"/>
    <w:panose1 w:val="00000000000000000000"/>
    <w:charset w:val="00"/>
    <w:family w:val="swiss"/>
    <w:notTrueType/>
    <w:pitch w:val="default"/>
    <w:sig w:usb0="00000003" w:usb1="00000000" w:usb2="00000000" w:usb3="00000000" w:csb0="00000001" w:csb1="00000000"/>
  </w:font>
  <w:font w:name="游ゴシック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723122"/>
      <w:docPartObj>
        <w:docPartGallery w:val="Page Numbers (Bottom of Page)"/>
        <w:docPartUnique/>
      </w:docPartObj>
    </w:sdtPr>
    <w:sdtContent>
      <w:p w:rsidR="00E91A70" w:rsidRDefault="003F24AB">
        <w:pPr>
          <w:pStyle w:val="Fuzeile"/>
          <w:jc w:val="center"/>
        </w:pPr>
        <w:r w:rsidRPr="003F24AB">
          <w:fldChar w:fldCharType="begin"/>
        </w:r>
        <w:r w:rsidR="00E91A70">
          <w:instrText>PAGE   \* MERGEFORMAT</w:instrText>
        </w:r>
        <w:r w:rsidRPr="003F24AB">
          <w:fldChar w:fldCharType="separate"/>
        </w:r>
        <w:r w:rsidR="00AF50F6" w:rsidRPr="00AF50F6">
          <w:rPr>
            <w:noProof/>
            <w:lang w:val="de-DE"/>
          </w:rPr>
          <w:t>3</w:t>
        </w:r>
        <w:r>
          <w:rPr>
            <w:noProof/>
            <w:lang w:val="de-DE"/>
          </w:rPr>
          <w:fldChar w:fldCharType="end"/>
        </w:r>
      </w:p>
    </w:sdtContent>
  </w:sdt>
  <w:p w:rsidR="00E91A70" w:rsidRDefault="00E91A70">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C39" w:rsidRDefault="005E7C39" w:rsidP="00B2430B">
      <w:pPr>
        <w:spacing w:after="0" w:line="240" w:lineRule="auto"/>
      </w:pPr>
      <w:r>
        <w:separator/>
      </w:r>
    </w:p>
  </w:footnote>
  <w:footnote w:type="continuationSeparator" w:id="0">
    <w:p w:rsidR="005E7C39" w:rsidRDefault="005E7C39" w:rsidP="00B243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5"/>
  </w:num>
  <w:num w:numId="5">
    <w:abstractNumId w:val="4"/>
  </w:num>
  <w:num w:numId="6">
    <w:abstractNumId w:val="6"/>
  </w:num>
  <w:num w:numId="7">
    <w:abstractNumId w:val="2"/>
  </w:num>
  <w:num w:numId="8">
    <w:abstractNumId w:val="8"/>
  </w:num>
  <w:num w:numId="9">
    <w:abstractNumId w:val="7"/>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de-AT" w:vendorID="64" w:dllVersion="131078" w:nlCheck="1" w:checkStyle="0"/>
  <w:activeWritingStyle w:appName="MSWord" w:lang="de-DE" w:vendorID="64" w:dllVersion="131078" w:nlCheck="1" w:checkStyle="0"/>
  <w:proofState w:spelling="clean" w:grammar="clean"/>
  <w:defaultTabStop w:val="709"/>
  <w:hyphenationZone w:val="425"/>
  <w:characterSpacingControl w:val="doNotCompress"/>
  <w:footnotePr>
    <w:footnote w:id="-1"/>
    <w:footnote w:id="0"/>
  </w:footnotePr>
  <w:endnotePr>
    <w:endnote w:id="-1"/>
    <w:endnote w:id="0"/>
  </w:endnotePr>
  <w:compat/>
  <w:rsids>
    <w:rsidRoot w:val="00ED0C5B"/>
    <w:rsid w:val="00017311"/>
    <w:rsid w:val="0002354E"/>
    <w:rsid w:val="00032ED4"/>
    <w:rsid w:val="0003774B"/>
    <w:rsid w:val="00046CAF"/>
    <w:rsid w:val="00047DFD"/>
    <w:rsid w:val="00067658"/>
    <w:rsid w:val="00072F82"/>
    <w:rsid w:val="00083C93"/>
    <w:rsid w:val="00093859"/>
    <w:rsid w:val="000A2EB4"/>
    <w:rsid w:val="000B0AB6"/>
    <w:rsid w:val="000B1C1F"/>
    <w:rsid w:val="000B2AE2"/>
    <w:rsid w:val="000B7CB1"/>
    <w:rsid w:val="000C211F"/>
    <w:rsid w:val="000C5D72"/>
    <w:rsid w:val="001214C1"/>
    <w:rsid w:val="0013378A"/>
    <w:rsid w:val="00156C95"/>
    <w:rsid w:val="00163F08"/>
    <w:rsid w:val="00184197"/>
    <w:rsid w:val="001A44E2"/>
    <w:rsid w:val="001B708A"/>
    <w:rsid w:val="001D68BB"/>
    <w:rsid w:val="001E13D0"/>
    <w:rsid w:val="001E1468"/>
    <w:rsid w:val="001E22BE"/>
    <w:rsid w:val="001E392E"/>
    <w:rsid w:val="001E4D9B"/>
    <w:rsid w:val="001E7258"/>
    <w:rsid w:val="001F6667"/>
    <w:rsid w:val="00200453"/>
    <w:rsid w:val="002065D5"/>
    <w:rsid w:val="00207515"/>
    <w:rsid w:val="00231FCB"/>
    <w:rsid w:val="00234C9A"/>
    <w:rsid w:val="002469A8"/>
    <w:rsid w:val="002524D2"/>
    <w:rsid w:val="00254424"/>
    <w:rsid w:val="002600B5"/>
    <w:rsid w:val="00265A83"/>
    <w:rsid w:val="002814F5"/>
    <w:rsid w:val="002905B0"/>
    <w:rsid w:val="002913E2"/>
    <w:rsid w:val="00294FB5"/>
    <w:rsid w:val="002A0294"/>
    <w:rsid w:val="002A4B56"/>
    <w:rsid w:val="002B3800"/>
    <w:rsid w:val="002C35EF"/>
    <w:rsid w:val="002C5511"/>
    <w:rsid w:val="002D3B66"/>
    <w:rsid w:val="002D4CE6"/>
    <w:rsid w:val="002E44FE"/>
    <w:rsid w:val="002E4A40"/>
    <w:rsid w:val="002F5556"/>
    <w:rsid w:val="003051F9"/>
    <w:rsid w:val="003203C7"/>
    <w:rsid w:val="0032179A"/>
    <w:rsid w:val="00327A51"/>
    <w:rsid w:val="00331D90"/>
    <w:rsid w:val="00335C63"/>
    <w:rsid w:val="00346386"/>
    <w:rsid w:val="003535A4"/>
    <w:rsid w:val="00356613"/>
    <w:rsid w:val="00381BA6"/>
    <w:rsid w:val="003851C1"/>
    <w:rsid w:val="00392ED6"/>
    <w:rsid w:val="00394590"/>
    <w:rsid w:val="003A0A03"/>
    <w:rsid w:val="003A369E"/>
    <w:rsid w:val="003A6E55"/>
    <w:rsid w:val="003B274E"/>
    <w:rsid w:val="003C5AC4"/>
    <w:rsid w:val="003E3DA8"/>
    <w:rsid w:val="003F1E86"/>
    <w:rsid w:val="003F24AB"/>
    <w:rsid w:val="003F4F3A"/>
    <w:rsid w:val="003F75D9"/>
    <w:rsid w:val="0040697F"/>
    <w:rsid w:val="00421001"/>
    <w:rsid w:val="0044022B"/>
    <w:rsid w:val="00442B10"/>
    <w:rsid w:val="00453472"/>
    <w:rsid w:val="00453EBD"/>
    <w:rsid w:val="00456C12"/>
    <w:rsid w:val="00457A09"/>
    <w:rsid w:val="00470DA2"/>
    <w:rsid w:val="00480158"/>
    <w:rsid w:val="0048532E"/>
    <w:rsid w:val="004948EC"/>
    <w:rsid w:val="004A41A4"/>
    <w:rsid w:val="004B1C7E"/>
    <w:rsid w:val="004B4A21"/>
    <w:rsid w:val="004C7C0C"/>
    <w:rsid w:val="004F06A4"/>
    <w:rsid w:val="004F1325"/>
    <w:rsid w:val="004F788B"/>
    <w:rsid w:val="005007D1"/>
    <w:rsid w:val="0050309E"/>
    <w:rsid w:val="005108D1"/>
    <w:rsid w:val="005127C5"/>
    <w:rsid w:val="00535818"/>
    <w:rsid w:val="00537C6B"/>
    <w:rsid w:val="005548E5"/>
    <w:rsid w:val="00562992"/>
    <w:rsid w:val="00574EC3"/>
    <w:rsid w:val="00585F74"/>
    <w:rsid w:val="005935A4"/>
    <w:rsid w:val="005A2B9A"/>
    <w:rsid w:val="005A2C18"/>
    <w:rsid w:val="005A6517"/>
    <w:rsid w:val="005C7E27"/>
    <w:rsid w:val="005E105F"/>
    <w:rsid w:val="005E5A09"/>
    <w:rsid w:val="005E7C39"/>
    <w:rsid w:val="005F67B9"/>
    <w:rsid w:val="00603DEB"/>
    <w:rsid w:val="006057D8"/>
    <w:rsid w:val="00631788"/>
    <w:rsid w:val="00637BC2"/>
    <w:rsid w:val="00655624"/>
    <w:rsid w:val="00657CDE"/>
    <w:rsid w:val="0066135F"/>
    <w:rsid w:val="0066512E"/>
    <w:rsid w:val="00666A4A"/>
    <w:rsid w:val="00670085"/>
    <w:rsid w:val="00670362"/>
    <w:rsid w:val="00670B8B"/>
    <w:rsid w:val="006747D7"/>
    <w:rsid w:val="00691A33"/>
    <w:rsid w:val="0069320A"/>
    <w:rsid w:val="006A1CC2"/>
    <w:rsid w:val="006A4E84"/>
    <w:rsid w:val="006B529F"/>
    <w:rsid w:val="006C6FC4"/>
    <w:rsid w:val="006D2649"/>
    <w:rsid w:val="006D401B"/>
    <w:rsid w:val="006F5922"/>
    <w:rsid w:val="00711AD5"/>
    <w:rsid w:val="00733466"/>
    <w:rsid w:val="00743A73"/>
    <w:rsid w:val="007505C9"/>
    <w:rsid w:val="00755E36"/>
    <w:rsid w:val="00760C00"/>
    <w:rsid w:val="00762091"/>
    <w:rsid w:val="00775F8D"/>
    <w:rsid w:val="00795437"/>
    <w:rsid w:val="00797771"/>
    <w:rsid w:val="007A1176"/>
    <w:rsid w:val="007C1038"/>
    <w:rsid w:val="007C60BD"/>
    <w:rsid w:val="007D6916"/>
    <w:rsid w:val="007D76F0"/>
    <w:rsid w:val="007D7A5F"/>
    <w:rsid w:val="007E0010"/>
    <w:rsid w:val="007E2A86"/>
    <w:rsid w:val="00806BD7"/>
    <w:rsid w:val="0081321C"/>
    <w:rsid w:val="008143CB"/>
    <w:rsid w:val="0081747A"/>
    <w:rsid w:val="00817BE1"/>
    <w:rsid w:val="008328B2"/>
    <w:rsid w:val="00836851"/>
    <w:rsid w:val="00853B52"/>
    <w:rsid w:val="008576EF"/>
    <w:rsid w:val="008679FA"/>
    <w:rsid w:val="00867A1D"/>
    <w:rsid w:val="008702DF"/>
    <w:rsid w:val="00872B58"/>
    <w:rsid w:val="00886DFC"/>
    <w:rsid w:val="008A10F2"/>
    <w:rsid w:val="008A1883"/>
    <w:rsid w:val="008A4B2B"/>
    <w:rsid w:val="008B21CC"/>
    <w:rsid w:val="008C02C5"/>
    <w:rsid w:val="008F4568"/>
    <w:rsid w:val="0090686F"/>
    <w:rsid w:val="00907F14"/>
    <w:rsid w:val="0091149B"/>
    <w:rsid w:val="009214F3"/>
    <w:rsid w:val="009319AE"/>
    <w:rsid w:val="00962502"/>
    <w:rsid w:val="00964EDD"/>
    <w:rsid w:val="0097193E"/>
    <w:rsid w:val="00987F43"/>
    <w:rsid w:val="00990D53"/>
    <w:rsid w:val="00994C2C"/>
    <w:rsid w:val="009A7FD1"/>
    <w:rsid w:val="009C1FA5"/>
    <w:rsid w:val="009C4965"/>
    <w:rsid w:val="009D3BAF"/>
    <w:rsid w:val="009D5ACF"/>
    <w:rsid w:val="009E284B"/>
    <w:rsid w:val="00A126E0"/>
    <w:rsid w:val="00A33C8F"/>
    <w:rsid w:val="00A40EAE"/>
    <w:rsid w:val="00A509C3"/>
    <w:rsid w:val="00A62D1A"/>
    <w:rsid w:val="00A92C4E"/>
    <w:rsid w:val="00A94424"/>
    <w:rsid w:val="00AA1AC0"/>
    <w:rsid w:val="00AA32E2"/>
    <w:rsid w:val="00AB05B1"/>
    <w:rsid w:val="00AC7C50"/>
    <w:rsid w:val="00AD50F4"/>
    <w:rsid w:val="00AF50F6"/>
    <w:rsid w:val="00AF60C7"/>
    <w:rsid w:val="00B21305"/>
    <w:rsid w:val="00B229EF"/>
    <w:rsid w:val="00B2430B"/>
    <w:rsid w:val="00B358AA"/>
    <w:rsid w:val="00B47D18"/>
    <w:rsid w:val="00B52B91"/>
    <w:rsid w:val="00B57ED1"/>
    <w:rsid w:val="00B72895"/>
    <w:rsid w:val="00B7700E"/>
    <w:rsid w:val="00B80339"/>
    <w:rsid w:val="00B91BD8"/>
    <w:rsid w:val="00B93F85"/>
    <w:rsid w:val="00B96E1F"/>
    <w:rsid w:val="00B96FE9"/>
    <w:rsid w:val="00BA5F09"/>
    <w:rsid w:val="00BD2B5F"/>
    <w:rsid w:val="00BF5746"/>
    <w:rsid w:val="00BF63DB"/>
    <w:rsid w:val="00BF74A6"/>
    <w:rsid w:val="00C04776"/>
    <w:rsid w:val="00C06F51"/>
    <w:rsid w:val="00C20D58"/>
    <w:rsid w:val="00C23165"/>
    <w:rsid w:val="00C2527C"/>
    <w:rsid w:val="00C261A7"/>
    <w:rsid w:val="00C31C8E"/>
    <w:rsid w:val="00C47DE7"/>
    <w:rsid w:val="00C50235"/>
    <w:rsid w:val="00C6257C"/>
    <w:rsid w:val="00C770D6"/>
    <w:rsid w:val="00C93BE8"/>
    <w:rsid w:val="00CA365A"/>
    <w:rsid w:val="00CA4328"/>
    <w:rsid w:val="00CA6D31"/>
    <w:rsid w:val="00CA75B4"/>
    <w:rsid w:val="00CD4362"/>
    <w:rsid w:val="00CE5C37"/>
    <w:rsid w:val="00D00968"/>
    <w:rsid w:val="00D046E2"/>
    <w:rsid w:val="00D12177"/>
    <w:rsid w:val="00D2430E"/>
    <w:rsid w:val="00D31560"/>
    <w:rsid w:val="00D31617"/>
    <w:rsid w:val="00D33161"/>
    <w:rsid w:val="00D407E5"/>
    <w:rsid w:val="00D4726A"/>
    <w:rsid w:val="00D64BBE"/>
    <w:rsid w:val="00D84F5B"/>
    <w:rsid w:val="00D872ED"/>
    <w:rsid w:val="00D9100A"/>
    <w:rsid w:val="00DB34D9"/>
    <w:rsid w:val="00DB66AC"/>
    <w:rsid w:val="00DC27DF"/>
    <w:rsid w:val="00DD0325"/>
    <w:rsid w:val="00DE2755"/>
    <w:rsid w:val="00E0375E"/>
    <w:rsid w:val="00E15B12"/>
    <w:rsid w:val="00E277C3"/>
    <w:rsid w:val="00E31622"/>
    <w:rsid w:val="00E33DE1"/>
    <w:rsid w:val="00E349BD"/>
    <w:rsid w:val="00E357EC"/>
    <w:rsid w:val="00E428E1"/>
    <w:rsid w:val="00E5698C"/>
    <w:rsid w:val="00E74211"/>
    <w:rsid w:val="00E91A70"/>
    <w:rsid w:val="00EA2F46"/>
    <w:rsid w:val="00EA465D"/>
    <w:rsid w:val="00EB2A8A"/>
    <w:rsid w:val="00EC5384"/>
    <w:rsid w:val="00EC7765"/>
    <w:rsid w:val="00ED0C5B"/>
    <w:rsid w:val="00ED5886"/>
    <w:rsid w:val="00EF3BB4"/>
    <w:rsid w:val="00F04696"/>
    <w:rsid w:val="00F054A6"/>
    <w:rsid w:val="00F06942"/>
    <w:rsid w:val="00F176AE"/>
    <w:rsid w:val="00F23F44"/>
    <w:rsid w:val="00F31C34"/>
    <w:rsid w:val="00F439DF"/>
    <w:rsid w:val="00F66843"/>
    <w:rsid w:val="00F77271"/>
    <w:rsid w:val="00F83323"/>
    <w:rsid w:val="00FA0329"/>
    <w:rsid w:val="00FA50AF"/>
    <w:rsid w:val="00FB5BEF"/>
    <w:rsid w:val="00FC077C"/>
    <w:rsid w:val="00FD40D4"/>
    <w:rsid w:val="00FE0528"/>
    <w:rsid w:val="00FE4A11"/>
    <w:rsid w:val="00FF369A"/>
    <w:rsid w:val="00FF3FB1"/>
    <w:rsid w:val="00FF6EE1"/>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7727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 w:type="paragraph" w:customStyle="1" w:styleId="Default">
    <w:name w:val="Default"/>
    <w:rsid w:val="00657CDE"/>
    <w:pPr>
      <w:autoSpaceDE w:val="0"/>
      <w:autoSpaceDN w:val="0"/>
      <w:adjustRightInd w:val="0"/>
      <w:spacing w:after="0" w:line="240" w:lineRule="auto"/>
    </w:pPr>
    <w:rPr>
      <w:rFonts w:ascii="Avenir Next Condensed" w:hAnsi="Avenir Next Condensed" w:cs="Avenir Next Condensed"/>
      <w:color w:val="000000"/>
      <w:sz w:val="24"/>
      <w:szCs w:val="24"/>
      <w:lang w:val="de-DE"/>
    </w:rPr>
  </w:style>
  <w:style w:type="character" w:customStyle="1" w:styleId="A2">
    <w:name w:val="A2"/>
    <w:uiPriority w:val="99"/>
    <w:rsid w:val="00657CDE"/>
    <w:rPr>
      <w:rFonts w:cs="Avenir Next Condensed"/>
      <w:color w:val="000000"/>
    </w:rPr>
  </w:style>
  <w:style w:type="character" w:customStyle="1" w:styleId="A0">
    <w:name w:val="A0"/>
    <w:uiPriority w:val="99"/>
    <w:rsid w:val="00657CDE"/>
    <w:rPr>
      <w:rFonts w:cs="Avenir Next Condensed"/>
      <w:color w:val="000000"/>
      <w:sz w:val="20"/>
      <w:szCs w:val="20"/>
    </w:rPr>
  </w:style>
  <w:style w:type="character" w:customStyle="1" w:styleId="A3">
    <w:name w:val="A3"/>
    <w:uiPriority w:val="99"/>
    <w:rsid w:val="001B708A"/>
    <w:rPr>
      <w:rFonts w:cs="Avenir Next Condensed"/>
      <w:color w:val="000000"/>
      <w:sz w:val="18"/>
      <w:szCs w:val="18"/>
    </w:rPr>
  </w:style>
  <w:style w:type="paragraph" w:customStyle="1" w:styleId="Pa3">
    <w:name w:val="Pa3"/>
    <w:basedOn w:val="Default"/>
    <w:next w:val="Default"/>
    <w:uiPriority w:val="99"/>
    <w:rsid w:val="001B708A"/>
    <w:pPr>
      <w:spacing w:line="171" w:lineRule="atLeast"/>
    </w:pPr>
    <w:rPr>
      <w:rFonts w:cstheme="minorBidi"/>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7727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s>
</file>

<file path=word/webSettings.xml><?xml version="1.0" encoding="utf-8"?>
<w:webSettings xmlns:r="http://schemas.openxmlformats.org/officeDocument/2006/relationships" xmlns:w="http://schemas.openxmlformats.org/wordprocessingml/2006/main">
  <w:divs>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07760151">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katholisch.de/video/14631-gotteslobvideo-gl-218-macht-hoch-die-tuer-die-tor-macht-we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atholisch.de/video/12744-gotteslobvideo-gl-223-wir-sagen-euch-an-den-lieben-adv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www.bz-bx.net/fileadmin/Amt_fuer_Ehe_und_Familie/Gott_ist_nahe_2021/211200_Woche_1_Weihnachtsbehelf_2021.pdf"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katholisch.de/video/14631-gotteslobvideo-gl-218-macht-hoch-die-tuer-die-tor-macht-we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83E93E-637B-49A8-AE27-1D155ACDC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796</Words>
  <Characters>5017</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5802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Huber.Stefan</cp:lastModifiedBy>
  <cp:revision>15</cp:revision>
  <cp:lastPrinted>2020-03-12T16:12:00Z</cp:lastPrinted>
  <dcterms:created xsi:type="dcterms:W3CDTF">2021-11-23T14:34:00Z</dcterms:created>
  <dcterms:modified xsi:type="dcterms:W3CDTF">2021-11-23T15:34:00Z</dcterms:modified>
</cp:coreProperties>
</file>