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FE5F9A" w14:textId="2E8FCD59" w:rsidR="006053E1" w:rsidRPr="004132D6" w:rsidRDefault="006053E1" w:rsidP="006053E1">
      <w:pPr>
        <w:widowControl w:val="0"/>
        <w:tabs>
          <w:tab w:val="left" w:pos="1276"/>
          <w:tab w:val="right" w:pos="9072"/>
        </w:tabs>
        <w:spacing w:after="0" w:line="240" w:lineRule="auto"/>
        <w:ind w:right="850"/>
        <w:rPr>
          <w:rFonts w:eastAsia="Times New Roman" w:cstheme="minorHAnsi"/>
          <w:sz w:val="20"/>
          <w:szCs w:val="20"/>
          <w:lang w:eastAsia="de-AT"/>
        </w:rPr>
      </w:pPr>
      <w:r w:rsidRPr="004132D6">
        <w:rPr>
          <w:rFonts w:eastAsia="Times New Roman" w:cstheme="minorHAnsi"/>
          <w:noProof/>
          <w:sz w:val="16"/>
          <w:szCs w:val="16"/>
          <w:lang w:val="de-DE" w:eastAsia="de-DE"/>
        </w:rPr>
        <w:drawing>
          <wp:anchor distT="0" distB="0" distL="114300" distR="114300" simplePos="0" relativeHeight="251659264" behindDoc="1" locked="0" layoutInCell="1" allowOverlap="1" wp14:anchorId="0DD845E8" wp14:editId="5DC58AC0">
            <wp:simplePos x="0" y="0"/>
            <wp:positionH relativeFrom="margin">
              <wp:align>center</wp:align>
            </wp:positionH>
            <wp:positionV relativeFrom="paragraph">
              <wp:posOffset>2540</wp:posOffset>
            </wp:positionV>
            <wp:extent cx="6750050" cy="796925"/>
            <wp:effectExtent l="0" t="0" r="0" b="3175"/>
            <wp:wrapNone/>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p>
    <w:p w14:paraId="35A655E3" w14:textId="74F9CF3A" w:rsidR="006053E1" w:rsidRPr="004132D6" w:rsidRDefault="006053E1" w:rsidP="006053E1">
      <w:pPr>
        <w:widowControl w:val="0"/>
        <w:tabs>
          <w:tab w:val="left" w:pos="1276"/>
          <w:tab w:val="right" w:pos="9072"/>
        </w:tabs>
        <w:spacing w:after="0" w:line="240" w:lineRule="auto"/>
        <w:ind w:right="850"/>
        <w:rPr>
          <w:rFonts w:eastAsia="Times New Roman" w:cstheme="minorHAnsi"/>
          <w:sz w:val="20"/>
          <w:szCs w:val="20"/>
          <w:lang w:eastAsia="de-AT"/>
        </w:rPr>
      </w:pPr>
    </w:p>
    <w:p w14:paraId="4939AF1E"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0"/>
          <w:szCs w:val="20"/>
          <w:lang w:eastAsia="de-AT"/>
        </w:rPr>
      </w:pPr>
    </w:p>
    <w:p w14:paraId="450000F1"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0"/>
          <w:szCs w:val="20"/>
          <w:lang w:eastAsia="de-AT"/>
        </w:rPr>
      </w:pPr>
    </w:p>
    <w:p w14:paraId="2C30FEB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0"/>
          <w:szCs w:val="20"/>
          <w:lang w:eastAsia="de-AT"/>
        </w:rPr>
      </w:pPr>
    </w:p>
    <w:p w14:paraId="6EA93C53" w14:textId="77777777" w:rsidR="006053E1" w:rsidRPr="004132D6" w:rsidRDefault="006053E1" w:rsidP="006053E1">
      <w:pPr>
        <w:spacing w:after="0" w:line="240" w:lineRule="auto"/>
        <w:rPr>
          <w:rFonts w:cstheme="minorHAnsi"/>
          <w:b/>
          <w:sz w:val="50"/>
          <w:szCs w:val="50"/>
        </w:rPr>
      </w:pPr>
    </w:p>
    <w:p w14:paraId="6D7C27AC" w14:textId="77777777" w:rsidR="006053E1" w:rsidRPr="004132D6" w:rsidRDefault="006053E1" w:rsidP="006053E1">
      <w:pPr>
        <w:spacing w:after="0" w:line="240" w:lineRule="auto"/>
        <w:rPr>
          <w:rFonts w:cstheme="minorHAnsi"/>
          <w:b/>
          <w:sz w:val="30"/>
          <w:szCs w:val="30"/>
        </w:rPr>
      </w:pPr>
      <w:r w:rsidRPr="004132D6">
        <w:rPr>
          <w:rFonts w:cstheme="minorHAnsi"/>
          <w:b/>
          <w:sz w:val="50"/>
          <w:szCs w:val="50"/>
        </w:rPr>
        <w:t>Osternacht</w:t>
      </w:r>
      <w:r w:rsidRPr="004132D6">
        <w:rPr>
          <w:rFonts w:cstheme="minorHAnsi"/>
          <w:b/>
          <w:sz w:val="50"/>
          <w:szCs w:val="50"/>
        </w:rPr>
        <w:tab/>
      </w:r>
    </w:p>
    <w:p w14:paraId="4F0AE480" w14:textId="77777777" w:rsidR="006053E1" w:rsidRPr="004132D6" w:rsidRDefault="006053E1" w:rsidP="006053E1">
      <w:pPr>
        <w:spacing w:after="0" w:line="240" w:lineRule="auto"/>
        <w:jc w:val="right"/>
        <w:rPr>
          <w:rFonts w:cstheme="minorHAnsi"/>
          <w:b/>
          <w:sz w:val="50"/>
          <w:szCs w:val="50"/>
        </w:rPr>
      </w:pPr>
      <w:r w:rsidRPr="004132D6">
        <w:rPr>
          <w:rFonts w:cstheme="minorHAnsi"/>
          <w:b/>
          <w:sz w:val="30"/>
          <w:szCs w:val="30"/>
        </w:rPr>
        <w:t>3./4. April 2021</w:t>
      </w:r>
    </w:p>
    <w:p w14:paraId="6FECD571" w14:textId="77777777" w:rsidR="006053E1" w:rsidRDefault="006053E1" w:rsidP="006053E1">
      <w:pPr>
        <w:spacing w:after="0" w:line="240" w:lineRule="auto"/>
        <w:rPr>
          <w:rFonts w:eastAsia="Times New Roman" w:cstheme="minorHAnsi"/>
          <w:sz w:val="20"/>
          <w:szCs w:val="20"/>
          <w:lang w:eastAsia="de-AT"/>
        </w:rPr>
      </w:pPr>
    </w:p>
    <w:p w14:paraId="51AF3695" w14:textId="7C562872" w:rsidR="00440E23" w:rsidRPr="00440E23" w:rsidRDefault="00440E23" w:rsidP="00440E23">
      <w:pPr>
        <w:spacing w:after="0" w:line="240" w:lineRule="auto"/>
        <w:jc w:val="both"/>
        <w:rPr>
          <w:rFonts w:cstheme="minorHAnsi"/>
          <w:color w:val="C00000"/>
          <w:sz w:val="24"/>
          <w:szCs w:val="24"/>
        </w:rPr>
      </w:pPr>
      <w:r w:rsidRPr="00440E23">
        <w:rPr>
          <w:rFonts w:cstheme="minorHAnsi"/>
          <w:color w:val="C00000"/>
          <w:sz w:val="24"/>
          <w:szCs w:val="24"/>
        </w:rPr>
        <w:t>Vorbereitung</w:t>
      </w:r>
    </w:p>
    <w:p w14:paraId="49CDD14A" w14:textId="77777777" w:rsidR="00440E23" w:rsidRPr="00440E23" w:rsidRDefault="00440E23" w:rsidP="00440E23">
      <w:pPr>
        <w:pStyle w:val="Listenabsatz"/>
        <w:numPr>
          <w:ilvl w:val="0"/>
          <w:numId w:val="2"/>
        </w:numPr>
        <w:spacing w:after="0" w:line="240" w:lineRule="auto"/>
        <w:rPr>
          <w:rFonts w:cstheme="minorHAnsi"/>
          <w:color w:val="C00000"/>
          <w:sz w:val="24"/>
          <w:szCs w:val="24"/>
        </w:rPr>
      </w:pPr>
      <w:r w:rsidRPr="00440E23">
        <w:rPr>
          <w:rFonts w:cstheme="minorHAnsi"/>
          <w:color w:val="C00000"/>
          <w:sz w:val="24"/>
          <w:szCs w:val="24"/>
        </w:rPr>
        <w:t>Beginnen Sie die Feier im Dunkeln bzw., wenn erforderlich, mit einer kleinen Lichtquelle.</w:t>
      </w:r>
    </w:p>
    <w:p w14:paraId="77E2D195" w14:textId="77777777" w:rsidR="00440E23" w:rsidRPr="00440E23" w:rsidRDefault="00440E23" w:rsidP="00440E23">
      <w:pPr>
        <w:pStyle w:val="Listenabsatz"/>
        <w:numPr>
          <w:ilvl w:val="0"/>
          <w:numId w:val="2"/>
        </w:numPr>
        <w:spacing w:after="0" w:line="240" w:lineRule="auto"/>
        <w:rPr>
          <w:rFonts w:cstheme="minorHAnsi"/>
          <w:color w:val="C00000"/>
          <w:sz w:val="24"/>
          <w:szCs w:val="24"/>
        </w:rPr>
      </w:pPr>
      <w:r w:rsidRPr="00440E23">
        <w:rPr>
          <w:rFonts w:cstheme="minorHAnsi"/>
          <w:color w:val="C00000"/>
          <w:sz w:val="24"/>
          <w:szCs w:val="24"/>
        </w:rPr>
        <w:t xml:space="preserve">Halten Sie eine Kerze bereit. Sie können diese vorher entweder alleine oder gemeinsam mit anderen Menschen als Osterkerze verzieren. </w:t>
      </w:r>
    </w:p>
    <w:p w14:paraId="538F28D4" w14:textId="77777777" w:rsidR="00440E23" w:rsidRPr="00440E23" w:rsidRDefault="00440E23" w:rsidP="00440E23">
      <w:pPr>
        <w:pStyle w:val="Listenabsatz"/>
        <w:numPr>
          <w:ilvl w:val="0"/>
          <w:numId w:val="2"/>
        </w:numPr>
        <w:spacing w:after="0" w:line="240" w:lineRule="auto"/>
        <w:rPr>
          <w:rFonts w:cstheme="minorHAnsi"/>
          <w:color w:val="C00000"/>
          <w:sz w:val="24"/>
          <w:szCs w:val="24"/>
        </w:rPr>
      </w:pPr>
      <w:r w:rsidRPr="00440E23">
        <w:rPr>
          <w:rFonts w:cstheme="minorHAnsi"/>
          <w:color w:val="C00000"/>
          <w:sz w:val="24"/>
          <w:szCs w:val="24"/>
        </w:rPr>
        <w:t>Stellen Sie eine Schale mit Wasser bereit.</w:t>
      </w:r>
    </w:p>
    <w:p w14:paraId="6BC5532C" w14:textId="72E803FF" w:rsidR="006053E1" w:rsidRDefault="006053E1" w:rsidP="006053E1">
      <w:pPr>
        <w:spacing w:after="0" w:line="240" w:lineRule="auto"/>
        <w:rPr>
          <w:rFonts w:cstheme="minorHAnsi"/>
          <w:color w:val="C00000"/>
          <w:sz w:val="24"/>
          <w:szCs w:val="24"/>
        </w:rPr>
      </w:pPr>
    </w:p>
    <w:p w14:paraId="49EE2FDE" w14:textId="77777777" w:rsidR="00440E23" w:rsidRPr="004132D6" w:rsidRDefault="00440E23" w:rsidP="006053E1">
      <w:pPr>
        <w:spacing w:after="0" w:line="240" w:lineRule="auto"/>
        <w:rPr>
          <w:rFonts w:cstheme="minorHAnsi"/>
          <w:color w:val="C00000"/>
          <w:sz w:val="24"/>
          <w:szCs w:val="24"/>
        </w:rPr>
      </w:pPr>
    </w:p>
    <w:p w14:paraId="0C14BA65" w14:textId="77777777" w:rsidR="006053E1" w:rsidRPr="004132D6" w:rsidRDefault="006053E1" w:rsidP="006053E1">
      <w:pPr>
        <w:spacing w:after="0" w:line="240" w:lineRule="auto"/>
        <w:rPr>
          <w:rFonts w:cstheme="minorHAnsi"/>
          <w:color w:val="C00000"/>
          <w:sz w:val="24"/>
          <w:szCs w:val="24"/>
        </w:rPr>
      </w:pPr>
      <w:r w:rsidRPr="004132D6">
        <w:rPr>
          <w:rFonts w:cstheme="minorHAnsi"/>
          <w:color w:val="C00000"/>
          <w:sz w:val="24"/>
          <w:szCs w:val="24"/>
        </w:rPr>
        <w:t>Einstimmung</w:t>
      </w:r>
    </w:p>
    <w:p w14:paraId="123F6E77" w14:textId="77777777" w:rsidR="006053E1" w:rsidRPr="004132D6" w:rsidRDefault="006053E1" w:rsidP="006053E1">
      <w:pPr>
        <w:spacing w:after="0" w:line="240" w:lineRule="auto"/>
        <w:jc w:val="both"/>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Dies ist die Nacht der Nächte. Eine Nacht, die zurückgeht bis zur Schöpfung, bis zur Befreiung des Volkes Israel aus der Sklaverei, eine Nacht, die uns an die Taufe erinnert, eine Nacht, in der alles neu wird – auch ich, wenn ich mich darauf einlasse und bereit bin, ein neuer Mensch zu werden. </w:t>
      </w:r>
    </w:p>
    <w:p w14:paraId="267D806E"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p>
    <w:p w14:paraId="37B4D474" w14:textId="77777777" w:rsidR="006053E1" w:rsidRPr="004132D6" w:rsidRDefault="006053E1" w:rsidP="006053E1">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snapToGrid w:val="0"/>
          <w:color w:val="C00000"/>
          <w:sz w:val="24"/>
          <w:szCs w:val="24"/>
          <w:lang w:eastAsia="de-AT"/>
        </w:rPr>
        <w:t>Lichtfeier</w:t>
      </w:r>
    </w:p>
    <w:p w14:paraId="2F472D79"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 xml:space="preserve">Ich stelle die </w:t>
      </w:r>
      <w:r>
        <w:rPr>
          <w:rFonts w:eastAsia="Times New Roman" w:cstheme="minorHAnsi"/>
          <w:snapToGrid w:val="0"/>
          <w:sz w:val="24"/>
          <w:szCs w:val="24"/>
          <w:lang w:eastAsia="de-AT"/>
        </w:rPr>
        <w:t>(</w:t>
      </w:r>
      <w:r w:rsidRPr="004132D6">
        <w:rPr>
          <w:rFonts w:eastAsia="Times New Roman" w:cstheme="minorHAnsi"/>
          <w:snapToGrid w:val="0"/>
          <w:sz w:val="24"/>
          <w:szCs w:val="24"/>
          <w:lang w:eastAsia="de-AT"/>
        </w:rPr>
        <w:t>Oster</w:t>
      </w:r>
      <w:r>
        <w:rPr>
          <w:rFonts w:eastAsia="Times New Roman" w:cstheme="minorHAnsi"/>
          <w:snapToGrid w:val="0"/>
          <w:sz w:val="24"/>
          <w:szCs w:val="24"/>
          <w:lang w:eastAsia="de-AT"/>
        </w:rPr>
        <w:t>-)</w:t>
      </w:r>
      <w:r w:rsidRPr="004132D6">
        <w:rPr>
          <w:rFonts w:eastAsia="Times New Roman" w:cstheme="minorHAnsi"/>
          <w:snapToGrid w:val="0"/>
          <w:sz w:val="24"/>
          <w:szCs w:val="24"/>
          <w:lang w:eastAsia="de-AT"/>
        </w:rPr>
        <w:t>kerze auf, denn Christus ist unser Licht.</w:t>
      </w:r>
    </w:p>
    <w:p w14:paraId="58A851CC" w14:textId="77777777" w:rsidR="006053E1" w:rsidRPr="004132D6" w:rsidRDefault="006053E1" w:rsidP="006053E1">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 xml:space="preserve">Ich zünde die </w:t>
      </w:r>
      <w:r>
        <w:rPr>
          <w:rFonts w:eastAsia="Times New Roman" w:cstheme="minorHAnsi"/>
          <w:snapToGrid w:val="0"/>
          <w:sz w:val="24"/>
          <w:szCs w:val="24"/>
          <w:lang w:eastAsia="de-AT"/>
        </w:rPr>
        <w:t>(</w:t>
      </w:r>
      <w:r w:rsidRPr="004132D6">
        <w:rPr>
          <w:rFonts w:eastAsia="Times New Roman" w:cstheme="minorHAnsi"/>
          <w:snapToGrid w:val="0"/>
          <w:sz w:val="24"/>
          <w:szCs w:val="24"/>
          <w:lang w:eastAsia="de-AT"/>
        </w:rPr>
        <w:t>Oster</w:t>
      </w:r>
      <w:r>
        <w:rPr>
          <w:rFonts w:eastAsia="Times New Roman" w:cstheme="minorHAnsi"/>
          <w:snapToGrid w:val="0"/>
          <w:sz w:val="24"/>
          <w:szCs w:val="24"/>
          <w:lang w:eastAsia="de-AT"/>
        </w:rPr>
        <w:t>-)</w:t>
      </w:r>
      <w:r w:rsidRPr="004132D6">
        <w:rPr>
          <w:rFonts w:eastAsia="Times New Roman" w:cstheme="minorHAnsi"/>
          <w:snapToGrid w:val="0"/>
          <w:sz w:val="24"/>
          <w:szCs w:val="24"/>
          <w:lang w:eastAsia="de-AT"/>
        </w:rPr>
        <w:t>kerze an, denn Christus ist auferstanden.</w:t>
      </w:r>
    </w:p>
    <w:p w14:paraId="4C56ECF4" w14:textId="77777777" w:rsidR="006053E1" w:rsidRPr="004132D6" w:rsidRDefault="006053E1" w:rsidP="006053E1">
      <w:pPr>
        <w:tabs>
          <w:tab w:val="left" w:pos="567"/>
        </w:tabs>
        <w:spacing w:after="0" w:line="240" w:lineRule="auto"/>
        <w:ind w:right="851"/>
        <w:rPr>
          <w:rFonts w:eastAsia="Times New Roman" w:cstheme="minorHAnsi"/>
          <w:snapToGrid w:val="0"/>
          <w:color w:val="C00000"/>
          <w:sz w:val="24"/>
          <w:szCs w:val="24"/>
          <w:lang w:eastAsia="de-AT"/>
        </w:rPr>
      </w:pPr>
    </w:p>
    <w:p w14:paraId="3DCD316B" w14:textId="77777777" w:rsidR="006053E1" w:rsidRPr="004132D6" w:rsidRDefault="006053E1" w:rsidP="006053E1">
      <w:pPr>
        <w:tabs>
          <w:tab w:val="left" w:pos="567"/>
        </w:tabs>
        <w:spacing w:after="0" w:line="240" w:lineRule="auto"/>
        <w:ind w:right="851"/>
        <w:rPr>
          <w:rFonts w:eastAsia="Times New Roman" w:cstheme="minorHAnsi"/>
          <w:snapToGrid w:val="0"/>
          <w:color w:val="C00000"/>
          <w:sz w:val="24"/>
          <w:szCs w:val="24"/>
          <w:lang w:eastAsia="de-AT"/>
        </w:rPr>
      </w:pPr>
      <w:r w:rsidRPr="004132D6">
        <w:rPr>
          <w:rFonts w:eastAsia="Times New Roman" w:cstheme="minorHAnsi"/>
          <w:i/>
          <w:snapToGrid w:val="0"/>
          <w:color w:val="C00000"/>
          <w:sz w:val="20"/>
          <w:szCs w:val="20"/>
          <w:lang w:eastAsia="de-AT"/>
        </w:rPr>
        <w:t>Hören Sie das große Osterlob</w:t>
      </w:r>
      <w:r w:rsidRPr="004132D6">
        <w:rPr>
          <w:rFonts w:eastAsia="Times New Roman" w:cstheme="minorHAnsi"/>
          <w:snapToGrid w:val="0"/>
          <w:color w:val="C00000"/>
          <w:sz w:val="24"/>
          <w:szCs w:val="24"/>
          <w:lang w:eastAsia="de-AT"/>
        </w:rPr>
        <w:t xml:space="preserve"> </w:t>
      </w:r>
    </w:p>
    <w:p w14:paraId="03EDBB7A"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r>
        <w:rPr>
          <w:rFonts w:eastAsia="Times New Roman" w:cstheme="minorHAnsi"/>
          <w:snapToGrid w:val="0"/>
          <w:color w:val="C00000"/>
          <w:sz w:val="24"/>
          <w:szCs w:val="24"/>
          <w:lang w:eastAsia="de-AT"/>
        </w:rPr>
        <w:t xml:space="preserve">(Exsultet: </w:t>
      </w:r>
      <w:hyperlink r:id="rId6" w:history="1">
        <w:r w:rsidRPr="004132D6">
          <w:rPr>
            <w:rStyle w:val="Hyperlink"/>
            <w:rFonts w:eastAsia="Times New Roman" w:cstheme="minorHAnsi"/>
            <w:snapToGrid w:val="0"/>
            <w:sz w:val="24"/>
            <w:szCs w:val="24"/>
            <w:lang w:eastAsia="de-AT"/>
          </w:rPr>
          <w:t>https://www.youtube.com/watch?v=n7MueMhVbQo</w:t>
        </w:r>
      </w:hyperlink>
      <w:r w:rsidRPr="004132D6">
        <w:rPr>
          <w:rFonts w:eastAsia="Times New Roman" w:cstheme="minorHAnsi"/>
          <w:snapToGrid w:val="0"/>
          <w:color w:val="C00000"/>
          <w:sz w:val="24"/>
          <w:szCs w:val="24"/>
          <w:lang w:eastAsia="de-AT"/>
        </w:rPr>
        <w:t>)</w:t>
      </w:r>
    </w:p>
    <w:p w14:paraId="523DF67C" w14:textId="77777777" w:rsidR="006053E1" w:rsidRPr="004132D6" w:rsidRDefault="006053E1" w:rsidP="006053E1">
      <w:pPr>
        <w:tabs>
          <w:tab w:val="left" w:pos="567"/>
        </w:tabs>
        <w:spacing w:after="0" w:line="240" w:lineRule="auto"/>
        <w:ind w:right="851"/>
        <w:rPr>
          <w:rFonts w:eastAsia="Times New Roman" w:cstheme="minorHAnsi"/>
          <w:snapToGrid w:val="0"/>
          <w:color w:val="FF0000"/>
          <w:sz w:val="24"/>
          <w:szCs w:val="24"/>
          <w:lang w:eastAsia="de-AT"/>
        </w:rPr>
      </w:pPr>
    </w:p>
    <w:p w14:paraId="2E25D19C"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eine/einer: </w:t>
      </w:r>
      <w:r w:rsidRPr="004132D6">
        <w:rPr>
          <w:rFonts w:eastAsia="Times New Roman" w:cstheme="minorHAnsi"/>
          <w:snapToGrid w:val="0"/>
          <w:sz w:val="24"/>
          <w:szCs w:val="24"/>
          <w:lang w:eastAsia="de-AT"/>
        </w:rPr>
        <w:t>Christus ist auferstanden!</w:t>
      </w:r>
    </w:p>
    <w:p w14:paraId="7BE709FC"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r w:rsidRPr="004132D6">
        <w:rPr>
          <w:rFonts w:eastAsia="Times New Roman" w:cstheme="minorHAnsi"/>
          <w:snapToGrid w:val="0"/>
          <w:color w:val="C00000"/>
          <w:sz w:val="24"/>
          <w:szCs w:val="24"/>
          <w:lang w:eastAsia="de-AT"/>
        </w:rPr>
        <w:t xml:space="preserve">gemeinsam: </w:t>
      </w:r>
      <w:r w:rsidRPr="004132D6">
        <w:rPr>
          <w:rFonts w:eastAsia="Times New Roman" w:cstheme="minorHAnsi"/>
          <w:snapToGrid w:val="0"/>
          <w:sz w:val="24"/>
          <w:szCs w:val="24"/>
          <w:lang w:eastAsia="de-AT"/>
        </w:rPr>
        <w:t>Er ist wahrhaft auferstanden!</w:t>
      </w:r>
    </w:p>
    <w:p w14:paraId="69771137" w14:textId="77777777" w:rsidR="006053E1" w:rsidRPr="004132D6" w:rsidRDefault="006053E1" w:rsidP="006053E1">
      <w:pPr>
        <w:spacing w:after="0" w:line="240" w:lineRule="auto"/>
        <w:rPr>
          <w:rFonts w:cstheme="minorHAnsi"/>
          <w:i/>
          <w:color w:val="C00000"/>
          <w:sz w:val="20"/>
          <w:szCs w:val="20"/>
        </w:rPr>
      </w:pPr>
      <w:r w:rsidRPr="004132D6">
        <w:rPr>
          <w:rFonts w:cstheme="minorHAnsi"/>
          <w:i/>
          <w:color w:val="C00000"/>
          <w:sz w:val="20"/>
          <w:szCs w:val="20"/>
        </w:rPr>
        <w:t xml:space="preserve">Wenn Sie möchten, können Sie ein Lied aus dem Gotteslob singen. Vorschlag: </w:t>
      </w:r>
      <w:r>
        <w:rPr>
          <w:rFonts w:cstheme="minorHAnsi"/>
          <w:i/>
          <w:color w:val="C00000"/>
          <w:sz w:val="20"/>
          <w:szCs w:val="20"/>
        </w:rPr>
        <w:t>„</w:t>
      </w:r>
      <w:r w:rsidRPr="004132D6">
        <w:rPr>
          <w:rFonts w:cstheme="minorHAnsi"/>
          <w:i/>
          <w:color w:val="C00000"/>
          <w:sz w:val="20"/>
          <w:szCs w:val="20"/>
        </w:rPr>
        <w:t>Gottes Wort ist</w:t>
      </w:r>
      <w:r>
        <w:rPr>
          <w:rFonts w:cstheme="minorHAnsi"/>
          <w:i/>
          <w:color w:val="C00000"/>
          <w:sz w:val="20"/>
          <w:szCs w:val="20"/>
        </w:rPr>
        <w:t xml:space="preserve"> wie Licht in der Nacht“ (GL 450 </w:t>
      </w:r>
      <w:r w:rsidRPr="004132D6">
        <w:rPr>
          <w:rStyle w:val="Hyperlink"/>
          <w:rFonts w:cstheme="minorHAnsi"/>
          <w:i/>
          <w:sz w:val="20"/>
          <w:szCs w:val="20"/>
        </w:rPr>
        <w:t>https://www.youtube.com/watch?v=kV0Tc9PpjKs</w:t>
      </w:r>
      <w:r w:rsidRPr="004132D6">
        <w:rPr>
          <w:rFonts w:cstheme="minorHAnsi"/>
          <w:i/>
          <w:color w:val="C00000"/>
          <w:sz w:val="20"/>
          <w:szCs w:val="20"/>
        </w:rPr>
        <w:t>)</w:t>
      </w:r>
    </w:p>
    <w:p w14:paraId="17DC50D0" w14:textId="77777777" w:rsidR="006053E1" w:rsidRPr="004132D6" w:rsidRDefault="006053E1" w:rsidP="006053E1">
      <w:pPr>
        <w:spacing w:after="0" w:line="240" w:lineRule="auto"/>
        <w:ind w:right="850"/>
        <w:rPr>
          <w:rFonts w:cstheme="minorHAnsi"/>
          <w:color w:val="C00000"/>
          <w:sz w:val="24"/>
          <w:szCs w:val="24"/>
        </w:rPr>
      </w:pPr>
    </w:p>
    <w:p w14:paraId="7A14E944" w14:textId="77777777" w:rsidR="006053E1" w:rsidRPr="004132D6" w:rsidRDefault="006053E1" w:rsidP="006053E1">
      <w:pPr>
        <w:spacing w:after="0" w:line="240" w:lineRule="auto"/>
        <w:ind w:right="850"/>
        <w:rPr>
          <w:rFonts w:cstheme="minorHAnsi"/>
          <w:color w:val="C00000"/>
          <w:sz w:val="24"/>
          <w:szCs w:val="24"/>
        </w:rPr>
      </w:pPr>
      <w:r w:rsidRPr="004132D6">
        <w:rPr>
          <w:rFonts w:cstheme="minorHAnsi"/>
          <w:color w:val="C00000"/>
          <w:sz w:val="24"/>
          <w:szCs w:val="24"/>
        </w:rPr>
        <w:t>Gebet</w:t>
      </w:r>
    </w:p>
    <w:p w14:paraId="0F45CE44" w14:textId="77777777" w:rsidR="006053E1" w:rsidRPr="004132D6" w:rsidRDefault="006053E1" w:rsidP="006053E1">
      <w:pPr>
        <w:spacing w:after="0" w:line="240" w:lineRule="auto"/>
        <w:ind w:right="850"/>
        <w:rPr>
          <w:rFonts w:cstheme="minorHAnsi"/>
          <w:i/>
          <w:color w:val="C00000"/>
          <w:sz w:val="20"/>
          <w:szCs w:val="20"/>
        </w:rPr>
      </w:pPr>
      <w:r w:rsidRPr="004132D6">
        <w:rPr>
          <w:rFonts w:cstheme="minorHAnsi"/>
          <w:i/>
          <w:color w:val="C00000"/>
          <w:sz w:val="20"/>
          <w:szCs w:val="20"/>
        </w:rPr>
        <w:t xml:space="preserve">Im Gebet wenden wir uns an Gott mit unserem Dank und unserer Bitte. </w:t>
      </w:r>
    </w:p>
    <w:p w14:paraId="0406C439" w14:textId="77777777" w:rsidR="006053E1" w:rsidRPr="004132D6" w:rsidRDefault="006053E1" w:rsidP="006053E1">
      <w:pPr>
        <w:spacing w:after="0" w:line="240" w:lineRule="auto"/>
        <w:ind w:right="850"/>
        <w:rPr>
          <w:rFonts w:cstheme="minorHAnsi"/>
          <w:sz w:val="24"/>
          <w:szCs w:val="24"/>
        </w:rPr>
      </w:pPr>
      <w:r w:rsidRPr="004132D6">
        <w:rPr>
          <w:rFonts w:cstheme="minorHAnsi"/>
          <w:color w:val="C00000"/>
          <w:sz w:val="24"/>
          <w:szCs w:val="24"/>
        </w:rPr>
        <w:t>eine/einer:</w:t>
      </w:r>
      <w:r w:rsidRPr="004132D6">
        <w:rPr>
          <w:rFonts w:cstheme="minorHAnsi"/>
          <w:sz w:val="24"/>
          <w:szCs w:val="24"/>
        </w:rPr>
        <w:t xml:space="preserve"> Lasst uns beten.</w:t>
      </w:r>
    </w:p>
    <w:p w14:paraId="12A2770E" w14:textId="77777777" w:rsidR="006053E1" w:rsidRPr="004132D6" w:rsidRDefault="006053E1" w:rsidP="006053E1">
      <w:pPr>
        <w:spacing w:after="0" w:line="240" w:lineRule="auto"/>
        <w:ind w:right="851"/>
        <w:rPr>
          <w:rFonts w:cstheme="minorHAnsi"/>
          <w:i/>
          <w:sz w:val="20"/>
          <w:szCs w:val="20"/>
        </w:rPr>
      </w:pPr>
      <w:r w:rsidRPr="004132D6">
        <w:rPr>
          <w:rFonts w:cstheme="minorHAnsi"/>
          <w:i/>
          <w:color w:val="C00000"/>
          <w:sz w:val="20"/>
          <w:szCs w:val="20"/>
        </w:rPr>
        <w:t>Nach der Gebetseinladung halten Sie einen kurzen Moment der Stille, um selbst zum eigenen Beten zu kommen.</w:t>
      </w:r>
    </w:p>
    <w:p w14:paraId="7DBE1E56" w14:textId="77777777" w:rsidR="006053E1" w:rsidRPr="004132D6" w:rsidRDefault="006053E1" w:rsidP="006053E1">
      <w:pPr>
        <w:widowControl w:val="0"/>
        <w:spacing w:after="0" w:line="240" w:lineRule="auto"/>
        <w:ind w:right="850"/>
        <w:rPr>
          <w:rFonts w:cstheme="minorHAnsi"/>
          <w:sz w:val="24"/>
          <w:szCs w:val="24"/>
        </w:rPr>
      </w:pPr>
    </w:p>
    <w:p w14:paraId="019EC9AC" w14:textId="77777777" w:rsidR="006053E1" w:rsidRPr="004132D6" w:rsidRDefault="006053E1" w:rsidP="006053E1">
      <w:pPr>
        <w:widowControl w:val="0"/>
        <w:spacing w:after="0" w:line="240" w:lineRule="auto"/>
        <w:ind w:right="850"/>
        <w:rPr>
          <w:rFonts w:cstheme="minorHAnsi"/>
          <w:sz w:val="24"/>
          <w:szCs w:val="24"/>
        </w:rPr>
      </w:pPr>
      <w:r w:rsidRPr="004132D6">
        <w:rPr>
          <w:rFonts w:cstheme="minorHAnsi"/>
          <w:sz w:val="24"/>
          <w:szCs w:val="24"/>
        </w:rPr>
        <w:t xml:space="preserve">Guter Gott, wir danken dir für das Licht, das alle Dunkelheit besiegt. </w:t>
      </w:r>
    </w:p>
    <w:p w14:paraId="43AB8BD9" w14:textId="77777777" w:rsidR="006053E1" w:rsidRPr="004132D6" w:rsidRDefault="006053E1" w:rsidP="006053E1">
      <w:pPr>
        <w:widowControl w:val="0"/>
        <w:spacing w:after="0" w:line="240" w:lineRule="auto"/>
        <w:ind w:right="850"/>
        <w:rPr>
          <w:rFonts w:cstheme="minorHAnsi"/>
          <w:sz w:val="24"/>
          <w:szCs w:val="24"/>
        </w:rPr>
      </w:pPr>
      <w:r w:rsidRPr="004132D6">
        <w:rPr>
          <w:rFonts w:cstheme="minorHAnsi"/>
          <w:sz w:val="24"/>
          <w:szCs w:val="24"/>
        </w:rPr>
        <w:t xml:space="preserve">In dieser heiligen Nacht hast du den Tod für immer beseitigt. </w:t>
      </w:r>
    </w:p>
    <w:p w14:paraId="2720DECC" w14:textId="77777777" w:rsidR="006053E1" w:rsidRPr="004132D6" w:rsidRDefault="006053E1" w:rsidP="006053E1">
      <w:pPr>
        <w:widowControl w:val="0"/>
        <w:spacing w:after="0" w:line="240" w:lineRule="auto"/>
        <w:ind w:right="850"/>
        <w:rPr>
          <w:rFonts w:cstheme="minorHAnsi"/>
          <w:sz w:val="24"/>
          <w:szCs w:val="24"/>
        </w:rPr>
      </w:pPr>
      <w:r w:rsidRPr="004132D6">
        <w:rPr>
          <w:rFonts w:cstheme="minorHAnsi"/>
          <w:sz w:val="24"/>
          <w:szCs w:val="24"/>
        </w:rPr>
        <w:t>Dafür danken wir dir und loben dich durch Jesus Christus im Heiligen Geist.</w:t>
      </w:r>
    </w:p>
    <w:p w14:paraId="33100AAE" w14:textId="77777777" w:rsidR="006053E1" w:rsidRPr="004132D6" w:rsidRDefault="006053E1" w:rsidP="006053E1">
      <w:pPr>
        <w:widowControl w:val="0"/>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gemeinsam:</w:t>
      </w:r>
      <w:r w:rsidRPr="004132D6">
        <w:rPr>
          <w:rFonts w:eastAsia="Times New Roman" w:cstheme="minorHAnsi"/>
          <w:snapToGrid w:val="0"/>
          <w:sz w:val="24"/>
          <w:szCs w:val="24"/>
          <w:lang w:eastAsia="de-AT"/>
        </w:rPr>
        <w:t xml:space="preserve"> Amen.</w:t>
      </w:r>
    </w:p>
    <w:p w14:paraId="0976957F" w14:textId="77777777" w:rsidR="006053E1" w:rsidRPr="004132D6" w:rsidRDefault="006053E1" w:rsidP="006053E1">
      <w:pPr>
        <w:tabs>
          <w:tab w:val="left" w:pos="567"/>
        </w:tabs>
        <w:spacing w:after="0" w:line="240" w:lineRule="auto"/>
        <w:ind w:right="851"/>
        <w:rPr>
          <w:rFonts w:eastAsia="Times New Roman" w:cstheme="minorHAnsi"/>
          <w:snapToGrid w:val="0"/>
          <w:sz w:val="24"/>
          <w:szCs w:val="24"/>
          <w:lang w:eastAsia="de-AT"/>
        </w:rPr>
      </w:pPr>
    </w:p>
    <w:p w14:paraId="2551EC46" w14:textId="77777777" w:rsidR="006053E1" w:rsidRPr="004132D6" w:rsidRDefault="006053E1" w:rsidP="006053E1">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 xml:space="preserve">Das Evangelium – die Frohe Botschaft: Markus 16,1 – 7 </w:t>
      </w:r>
    </w:p>
    <w:p w14:paraId="52E209AD"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napToGrid w:val="0"/>
          <w:color w:val="C00000"/>
          <w:sz w:val="24"/>
          <w:szCs w:val="24"/>
          <w:lang w:eastAsia="de-AT"/>
        </w:rPr>
        <w:t>eine/einer:</w:t>
      </w:r>
      <w:r w:rsidRPr="004132D6">
        <w:rPr>
          <w:rFonts w:eastAsia="Times New Roman" w:cstheme="minorHAnsi"/>
          <w:snapToGrid w:val="0"/>
          <w:sz w:val="24"/>
          <w:szCs w:val="24"/>
          <w:lang w:eastAsia="de-AT"/>
        </w:rPr>
        <w:t xml:space="preserve"> </w:t>
      </w:r>
      <w:r w:rsidRPr="004132D6">
        <w:rPr>
          <w:rFonts w:eastAsia="Times New Roman" w:cstheme="minorHAnsi"/>
          <w:snapToGrid w:val="0"/>
          <w:color w:val="C00000"/>
          <w:sz w:val="24"/>
          <w:szCs w:val="24"/>
          <w:lang w:eastAsia="de-AT"/>
        </w:rPr>
        <w:t xml:space="preserve">+ </w:t>
      </w:r>
      <w:r w:rsidRPr="004132D6">
        <w:rPr>
          <w:rFonts w:eastAsia="Times New Roman" w:cstheme="minorHAnsi"/>
          <w:sz w:val="24"/>
          <w:szCs w:val="24"/>
          <w:lang w:eastAsia="de-AT"/>
        </w:rPr>
        <w:t xml:space="preserve">Aus dem heiligen Evangelium nach Markus </w:t>
      </w:r>
    </w:p>
    <w:p w14:paraId="449A204B" w14:textId="77777777" w:rsidR="006053E1" w:rsidRPr="004132D6" w:rsidRDefault="006053E1" w:rsidP="006053E1">
      <w:pPr>
        <w:spacing w:after="0" w:line="240" w:lineRule="auto"/>
        <w:rPr>
          <w:rFonts w:cstheme="minorHAnsi"/>
          <w:sz w:val="24"/>
          <w:szCs w:val="24"/>
        </w:rPr>
      </w:pPr>
      <w:r w:rsidRPr="004132D6">
        <w:rPr>
          <w:rFonts w:cstheme="minorHAnsi"/>
          <w:sz w:val="24"/>
          <w:szCs w:val="24"/>
        </w:rPr>
        <w:lastRenderedPageBreak/>
        <w:t>Als der Sabbat vorüber war,</w:t>
      </w:r>
      <w:r w:rsidRPr="004132D6">
        <w:rPr>
          <w:rFonts w:cstheme="minorHAnsi"/>
          <w:sz w:val="24"/>
          <w:szCs w:val="24"/>
        </w:rPr>
        <w:br/>
        <w:t>kauften Maria aus Mágdala,</w:t>
      </w:r>
      <w:r w:rsidRPr="004132D6">
        <w:rPr>
          <w:rFonts w:cstheme="minorHAnsi"/>
          <w:sz w:val="24"/>
          <w:szCs w:val="24"/>
        </w:rPr>
        <w:br/>
        <w:t>Maria, die Mutter des Jakobus,</w:t>
      </w:r>
      <w:r w:rsidRPr="004132D6">
        <w:rPr>
          <w:rFonts w:cstheme="minorHAnsi"/>
          <w:sz w:val="24"/>
          <w:szCs w:val="24"/>
        </w:rPr>
        <w:br/>
        <w:t>und Sálome wohlriechende Öle,</w:t>
      </w:r>
      <w:r w:rsidRPr="004132D6">
        <w:rPr>
          <w:rFonts w:cstheme="minorHAnsi"/>
          <w:sz w:val="24"/>
          <w:szCs w:val="24"/>
        </w:rPr>
        <w:br/>
        <w:t>um damit zum Grab zu gehen</w:t>
      </w:r>
      <w:r w:rsidRPr="004132D6">
        <w:rPr>
          <w:rFonts w:cstheme="minorHAnsi"/>
          <w:sz w:val="24"/>
          <w:szCs w:val="24"/>
        </w:rPr>
        <w:br/>
        <w:t>und Jesus zu salben.</w:t>
      </w:r>
      <w:r w:rsidRPr="004132D6">
        <w:rPr>
          <w:rFonts w:cstheme="minorHAnsi"/>
          <w:sz w:val="24"/>
          <w:szCs w:val="24"/>
        </w:rPr>
        <w:br/>
        <w:t>Am ersten Tag der Woche kamen sie in aller Frühe zum Grab,</w:t>
      </w:r>
      <w:r w:rsidRPr="004132D6">
        <w:rPr>
          <w:rFonts w:cstheme="minorHAnsi"/>
          <w:sz w:val="24"/>
          <w:szCs w:val="24"/>
        </w:rPr>
        <w:br/>
        <w:t>als eben die Sonne aufging.</w:t>
      </w:r>
      <w:r w:rsidRPr="004132D6">
        <w:rPr>
          <w:rFonts w:cstheme="minorHAnsi"/>
          <w:sz w:val="24"/>
          <w:szCs w:val="24"/>
        </w:rPr>
        <w:br/>
        <w:t>Sie sagten zueinander:</w:t>
      </w:r>
      <w:r w:rsidRPr="004132D6">
        <w:rPr>
          <w:rFonts w:cstheme="minorHAnsi"/>
          <w:sz w:val="24"/>
          <w:szCs w:val="24"/>
        </w:rPr>
        <w:br/>
        <w:t>Wer könnte uns den Stein vom Eingang des Grabes wegwälzen?</w:t>
      </w:r>
      <w:r w:rsidRPr="004132D6">
        <w:rPr>
          <w:rFonts w:cstheme="minorHAnsi"/>
          <w:sz w:val="24"/>
          <w:szCs w:val="24"/>
        </w:rPr>
        <w:br/>
        <w:t>Doch als sie hinblickten,</w:t>
      </w:r>
      <w:r w:rsidRPr="004132D6">
        <w:rPr>
          <w:rFonts w:cstheme="minorHAnsi"/>
          <w:sz w:val="24"/>
          <w:szCs w:val="24"/>
        </w:rPr>
        <w:br/>
        <w:t>sahen sie, dass der Stein schon weggewälzt war;</w:t>
      </w:r>
      <w:r w:rsidRPr="004132D6">
        <w:rPr>
          <w:rFonts w:cstheme="minorHAnsi"/>
          <w:sz w:val="24"/>
          <w:szCs w:val="24"/>
        </w:rPr>
        <w:br/>
        <w:t>er war sehr groß.</w:t>
      </w:r>
      <w:r w:rsidRPr="004132D6">
        <w:rPr>
          <w:rFonts w:cstheme="minorHAnsi"/>
          <w:sz w:val="24"/>
          <w:szCs w:val="24"/>
        </w:rPr>
        <w:br/>
        <w:t>Sie gingen in das Grab hinein</w:t>
      </w:r>
      <w:r w:rsidRPr="004132D6">
        <w:rPr>
          <w:rFonts w:cstheme="minorHAnsi"/>
          <w:sz w:val="24"/>
          <w:szCs w:val="24"/>
        </w:rPr>
        <w:br/>
        <w:t>und sahen auf der rechten Seite einen jungen Mann sitzen,</w:t>
      </w:r>
      <w:r w:rsidRPr="004132D6">
        <w:rPr>
          <w:rFonts w:cstheme="minorHAnsi"/>
          <w:sz w:val="24"/>
          <w:szCs w:val="24"/>
        </w:rPr>
        <w:br/>
        <w:t>der mit einem weißen Gewand bekleidet war;</w:t>
      </w:r>
      <w:r w:rsidRPr="004132D6">
        <w:rPr>
          <w:rFonts w:cstheme="minorHAnsi"/>
          <w:sz w:val="24"/>
          <w:szCs w:val="24"/>
        </w:rPr>
        <w:br/>
        <w:t>da erschraken sie sehr.</w:t>
      </w:r>
      <w:r w:rsidRPr="004132D6">
        <w:rPr>
          <w:rFonts w:cstheme="minorHAnsi"/>
          <w:sz w:val="24"/>
          <w:szCs w:val="24"/>
        </w:rPr>
        <w:br/>
        <w:t>Er aber sagte zu ihnen: Erschreckt nicht!</w:t>
      </w:r>
      <w:r w:rsidRPr="004132D6">
        <w:rPr>
          <w:rFonts w:cstheme="minorHAnsi"/>
          <w:sz w:val="24"/>
          <w:szCs w:val="24"/>
        </w:rPr>
        <w:br/>
        <w:t>Ihr sucht Jesus von Nazaret, den Gekreuzigten.</w:t>
      </w:r>
      <w:r w:rsidRPr="004132D6">
        <w:rPr>
          <w:rFonts w:cstheme="minorHAnsi"/>
          <w:sz w:val="24"/>
          <w:szCs w:val="24"/>
        </w:rPr>
        <w:br/>
        <w:t>Er ist auferstanden;</w:t>
      </w:r>
      <w:r w:rsidRPr="004132D6">
        <w:rPr>
          <w:rFonts w:cstheme="minorHAnsi"/>
          <w:sz w:val="24"/>
          <w:szCs w:val="24"/>
        </w:rPr>
        <w:br/>
        <w:t>er ist nicht hier.</w:t>
      </w:r>
      <w:r w:rsidRPr="004132D6">
        <w:rPr>
          <w:rFonts w:cstheme="minorHAnsi"/>
          <w:sz w:val="24"/>
          <w:szCs w:val="24"/>
        </w:rPr>
        <w:br/>
        <w:t>Seht, da ist die Stelle, wohin man ihn gelegt hat.</w:t>
      </w:r>
      <w:r w:rsidRPr="004132D6">
        <w:rPr>
          <w:rFonts w:cstheme="minorHAnsi"/>
          <w:sz w:val="24"/>
          <w:szCs w:val="24"/>
        </w:rPr>
        <w:br/>
        <w:t>Nun aber geht</w:t>
      </w:r>
      <w:r w:rsidRPr="004132D6">
        <w:rPr>
          <w:rFonts w:cstheme="minorHAnsi"/>
          <w:sz w:val="24"/>
          <w:szCs w:val="24"/>
        </w:rPr>
        <w:br/>
        <w:t>und sagt seinen Jüngern und dem Petrus:</w:t>
      </w:r>
      <w:r w:rsidRPr="004132D6">
        <w:rPr>
          <w:rFonts w:cstheme="minorHAnsi"/>
          <w:sz w:val="24"/>
          <w:szCs w:val="24"/>
        </w:rPr>
        <w:br/>
        <w:t>Er geht euch voraus nach Galiläa;</w:t>
      </w:r>
      <w:r w:rsidRPr="004132D6">
        <w:rPr>
          <w:rFonts w:cstheme="minorHAnsi"/>
          <w:sz w:val="24"/>
          <w:szCs w:val="24"/>
        </w:rPr>
        <w:br/>
        <w:t>dort werdet ihr ihn sehen,</w:t>
      </w:r>
      <w:r w:rsidRPr="004132D6">
        <w:rPr>
          <w:rFonts w:cstheme="minorHAnsi"/>
          <w:sz w:val="24"/>
          <w:szCs w:val="24"/>
        </w:rPr>
        <w:br/>
        <w:t>wie er es euch gesagt hat.</w:t>
      </w:r>
    </w:p>
    <w:p w14:paraId="67D5AD0B" w14:textId="77777777" w:rsidR="006053E1" w:rsidRPr="004132D6" w:rsidRDefault="006053E1" w:rsidP="006053E1">
      <w:pPr>
        <w:spacing w:after="0" w:line="240" w:lineRule="auto"/>
        <w:rPr>
          <w:rFonts w:cstheme="minorHAnsi"/>
          <w:sz w:val="24"/>
          <w:szCs w:val="24"/>
        </w:rPr>
      </w:pPr>
    </w:p>
    <w:p w14:paraId="0B5C69FF" w14:textId="77777777" w:rsidR="006053E1" w:rsidRPr="004132D6" w:rsidRDefault="006053E1" w:rsidP="006053E1">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Stille</w:t>
      </w:r>
    </w:p>
    <w:p w14:paraId="735B1DCC" w14:textId="77777777" w:rsidR="006053E1" w:rsidRPr="004132D6" w:rsidRDefault="006053E1" w:rsidP="006053E1">
      <w:pPr>
        <w:spacing w:after="0" w:line="240" w:lineRule="auto"/>
        <w:rPr>
          <w:rFonts w:eastAsia="Times New Roman" w:cstheme="minorHAnsi"/>
          <w:sz w:val="24"/>
          <w:szCs w:val="24"/>
          <w:lang w:eastAsia="de-AT"/>
        </w:rPr>
      </w:pPr>
    </w:p>
    <w:p w14:paraId="099303DD" w14:textId="77777777" w:rsidR="006053E1" w:rsidRPr="004132D6" w:rsidRDefault="006053E1" w:rsidP="006053E1">
      <w:pPr>
        <w:spacing w:after="0" w:line="240" w:lineRule="auto"/>
        <w:rPr>
          <w:rFonts w:eastAsia="Times New Roman" w:cstheme="minorHAnsi"/>
          <w:color w:val="C00000"/>
          <w:sz w:val="24"/>
          <w:szCs w:val="24"/>
          <w:lang w:eastAsia="de-AT"/>
        </w:rPr>
      </w:pPr>
      <w:r w:rsidRPr="004132D6">
        <w:rPr>
          <w:rFonts w:eastAsia="Times New Roman" w:cstheme="minorHAnsi"/>
          <w:color w:val="C00000"/>
          <w:sz w:val="24"/>
          <w:szCs w:val="24"/>
          <w:lang w:eastAsia="de-AT"/>
        </w:rPr>
        <w:t>Ihre ganz persönliche Predigt</w:t>
      </w:r>
    </w:p>
    <w:p w14:paraId="6807E65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sz w:val="24"/>
          <w:szCs w:val="24"/>
          <w:lang w:eastAsia="de-AT"/>
        </w:rPr>
        <w:t xml:space="preserve">Christus ist auferstanden, Gott hat den Tod besiegt! Eine unglaublich starke Botschaft. Jedes Jahr auf’s Neue dürfen wir das feiern. Welche Auferstehungserfahrungen haben Sie in Ihrem Leben bereits gemacht? Was hindert Sie auch immer wieder daran? Welche „Steine“ müssen Sie entfernen, um zum neuen Leben durchzudringen? </w:t>
      </w:r>
      <w:r w:rsidRPr="004132D6">
        <w:rPr>
          <w:rFonts w:eastAsia="Times New Roman" w:cstheme="minorHAnsi"/>
          <w:sz w:val="24"/>
          <w:szCs w:val="24"/>
          <w:lang w:eastAsia="de-AT"/>
        </w:rPr>
        <w:br/>
        <w:t xml:space="preserve">Wer waren die ersten Personen in Ihrem Leben, die Ihnen diese frohe Botschaft von Ostern verkündet haben? </w:t>
      </w:r>
      <w:r w:rsidRPr="004132D6">
        <w:rPr>
          <w:rFonts w:eastAsia="Times New Roman" w:cstheme="minorHAnsi"/>
          <w:sz w:val="24"/>
          <w:szCs w:val="24"/>
          <w:lang w:eastAsia="de-AT"/>
        </w:rPr>
        <w:br/>
        <w:t xml:space="preserve">Was lässt Sie in diesem Jahr besonders aufleben? </w:t>
      </w:r>
    </w:p>
    <w:p w14:paraId="121D56A7" w14:textId="77777777" w:rsidR="006053E1" w:rsidRPr="004132D6" w:rsidRDefault="006053E1" w:rsidP="006053E1">
      <w:pPr>
        <w:widowControl w:val="0"/>
        <w:tabs>
          <w:tab w:val="left" w:pos="1276"/>
          <w:tab w:val="right" w:pos="9072"/>
        </w:tabs>
        <w:spacing w:after="0" w:line="240" w:lineRule="auto"/>
        <w:ind w:right="850"/>
        <w:jc w:val="both"/>
        <w:rPr>
          <w:rFonts w:eastAsia="Times New Roman" w:cstheme="minorHAnsi"/>
          <w:sz w:val="24"/>
          <w:szCs w:val="24"/>
          <w:lang w:eastAsia="de-AT"/>
        </w:rPr>
      </w:pPr>
    </w:p>
    <w:p w14:paraId="0A92087B"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4132D6">
        <w:rPr>
          <w:rFonts w:eastAsia="Times New Roman" w:cstheme="minorHAnsi"/>
          <w:color w:val="C00000"/>
          <w:sz w:val="24"/>
          <w:szCs w:val="24"/>
          <w:lang w:eastAsia="de-AT"/>
        </w:rPr>
        <w:t>Lobpreis und Bitte – unser Gebet in dieser Stunde</w:t>
      </w:r>
    </w:p>
    <w:p w14:paraId="1F5C18E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Aus dem Hören auf das Wort Gottes und dem Nachdenken darüber erwächst unser Lobpreis.</w:t>
      </w:r>
    </w:p>
    <w:p w14:paraId="2B34DF17"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i/>
          <w:color w:val="C00000"/>
          <w:sz w:val="10"/>
          <w:szCs w:val="10"/>
          <w:lang w:eastAsia="de-AT"/>
        </w:rPr>
      </w:pPr>
      <w:r w:rsidRPr="004132D6">
        <w:rPr>
          <w:rFonts w:eastAsia="Times New Roman" w:cstheme="minorHAnsi"/>
          <w:i/>
          <w:color w:val="C00000"/>
          <w:sz w:val="20"/>
          <w:szCs w:val="20"/>
          <w:lang w:eastAsia="de-AT"/>
        </w:rPr>
        <w:t xml:space="preserve">Der Ruf „Danket Gott, denn er ist gut“ wird nach Möglichkeit gesungen (GL 402). </w:t>
      </w:r>
      <w:r w:rsidRPr="004132D6">
        <w:rPr>
          <w:rFonts w:eastAsia="Times New Roman" w:cstheme="minorHAnsi"/>
          <w:i/>
          <w:color w:val="C00000"/>
          <w:sz w:val="20"/>
          <w:szCs w:val="20"/>
          <w:lang w:eastAsia="de-AT"/>
        </w:rPr>
        <w:br/>
      </w:r>
    </w:p>
    <w:p w14:paraId="265F4887"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Voll Freude preisen wir Gott und danken ihm für sein rettendes Handeln.</w:t>
      </w:r>
    </w:p>
    <w:p w14:paraId="306E2E59"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i/>
          <w:color w:val="C00000"/>
          <w:sz w:val="20"/>
          <w:szCs w:val="20"/>
          <w:lang w:eastAsia="de-AT"/>
        </w:rPr>
        <w:t xml:space="preserve">Der Ruf kann das erste Mal vorgesungen werden, dann stimmen alle ein: </w:t>
      </w:r>
      <w:r w:rsidRPr="004132D6">
        <w:rPr>
          <w:rFonts w:eastAsia="Times New Roman" w:cstheme="minorHAnsi"/>
          <w:i/>
          <w:color w:val="C00000"/>
          <w:sz w:val="20"/>
          <w:szCs w:val="20"/>
          <w:lang w:eastAsia="de-AT"/>
        </w:rPr>
        <w:br/>
      </w: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 </w:t>
      </w:r>
    </w:p>
    <w:p w14:paraId="0DF4D4DE"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0496F589"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tut Wunder, er allein, alles rief er in das Sein.</w:t>
      </w:r>
    </w:p>
    <w:p w14:paraId="2E5634AE"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lastRenderedPageBreak/>
        <w:t>gemeinsam:</w:t>
      </w:r>
      <w:r w:rsidRPr="004132D6">
        <w:rPr>
          <w:rFonts w:eastAsia="Times New Roman" w:cstheme="minorHAnsi"/>
          <w:sz w:val="24"/>
          <w:szCs w:val="24"/>
          <w:lang w:eastAsia="de-AT"/>
        </w:rPr>
        <w:t xml:space="preserve"> Danket Gott, denn er ist gut, groß ist alles, was er tut.</w:t>
      </w:r>
    </w:p>
    <w:p w14:paraId="3C2FBB9F"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12"/>
          <w:szCs w:val="12"/>
          <w:lang w:eastAsia="de-AT"/>
        </w:rPr>
      </w:pPr>
    </w:p>
    <w:p w14:paraId="0E3D9663"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Der die Sterne hat gemacht, Sonn und Mond für Tag und Nacht.</w:t>
      </w:r>
    </w:p>
    <w:p w14:paraId="6BBEFC59"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18E3DEDE"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12"/>
          <w:szCs w:val="12"/>
          <w:lang w:eastAsia="de-AT"/>
        </w:rPr>
      </w:pPr>
    </w:p>
    <w:p w14:paraId="78E999ED"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hat Israel befreit aus Ägyptens Dienstbarkeit.</w:t>
      </w:r>
    </w:p>
    <w:p w14:paraId="34C30A8A"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39782A46"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51FA869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Er speist alles, was da lebt. Alle Schöpfung ihn erhebt.</w:t>
      </w:r>
    </w:p>
    <w:p w14:paraId="130AFDF2"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27BCD647"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12751F76"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Treuer Retter in der Not ruft zum Leben aus dem Tod.</w:t>
      </w:r>
    </w:p>
    <w:p w14:paraId="3244B827"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Danket Gott, denn er ist gut, groß ist alles, was er tut.</w:t>
      </w:r>
    </w:p>
    <w:p w14:paraId="1159722F"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12"/>
          <w:szCs w:val="12"/>
          <w:lang w:eastAsia="de-AT"/>
        </w:rPr>
      </w:pPr>
    </w:p>
    <w:p w14:paraId="2F7E2986"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Ihn loben und preisen wir durch Jesus Christus im Heiligen Geist, heute, alle Tage und in Ewigkeit.</w:t>
      </w:r>
    </w:p>
    <w:p w14:paraId="160BD937"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5F98DD28"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p>
    <w:p w14:paraId="066940FE"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Die Fürbitten sind das Gebet der Gläubigen für die anderen. Es bedarf nicht vieler Worte, denn Gott kennt uns und weiß schon zuvor, worum wir bitten wollen. Sie können Fürbitten aussprechen, manchmal reicht es, die Namen derer laut auszusprechen, die man Gott ans Herz legen will. Oder Sie formulieren einfach im Stillen für sich. </w:t>
      </w:r>
    </w:p>
    <w:p w14:paraId="0EEF149D"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Zum auferstandenen Herrn Jesus Christus kommen wir voll Vertrauen und legen alles vor ihn hin, was uns bedrückt.</w:t>
      </w:r>
    </w:p>
    <w:p w14:paraId="04F67154"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12"/>
          <w:szCs w:val="12"/>
          <w:lang w:eastAsia="de-AT"/>
        </w:rPr>
      </w:pPr>
    </w:p>
    <w:p w14:paraId="7D665005"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Wir können auf jede Bitte antworten:</w:t>
      </w:r>
    </w:p>
    <w:p w14:paraId="5918CBF9"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 xml:space="preserve">gemeinsam: </w:t>
      </w:r>
      <w:r w:rsidRPr="004132D6">
        <w:rPr>
          <w:rFonts w:eastAsia="Times New Roman" w:cstheme="minorHAnsi"/>
          <w:sz w:val="24"/>
          <w:szCs w:val="24"/>
          <w:lang w:eastAsia="de-AT"/>
        </w:rPr>
        <w:t>Auferstandener Christus, schenke ihnen dein Licht!</w:t>
      </w:r>
    </w:p>
    <w:p w14:paraId="2755E88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12"/>
          <w:szCs w:val="12"/>
          <w:lang w:eastAsia="de-AT"/>
        </w:rPr>
      </w:pPr>
    </w:p>
    <w:p w14:paraId="25C71B94" w14:textId="77777777" w:rsidR="006053E1" w:rsidRPr="004132D6" w:rsidRDefault="006053E1" w:rsidP="006053E1">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alle Menschen, die traurig und niedergedrückt sind.</w:t>
      </w:r>
    </w:p>
    <w:p w14:paraId="6279B2A3" w14:textId="77777777" w:rsidR="006053E1" w:rsidRPr="004132D6" w:rsidRDefault="006053E1" w:rsidP="006053E1">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71C7080E" w14:textId="77777777" w:rsidR="006053E1" w:rsidRPr="004132D6" w:rsidRDefault="006053E1" w:rsidP="006053E1">
      <w:pPr>
        <w:pStyle w:val="Listenabsatz"/>
        <w:widowControl w:val="0"/>
        <w:numPr>
          <w:ilvl w:val="0"/>
          <w:numId w:val="1"/>
        </w:numPr>
        <w:tabs>
          <w:tab w:val="left" w:pos="1276"/>
          <w:tab w:val="right" w:pos="9072"/>
        </w:tabs>
        <w:spacing w:after="0" w:line="240" w:lineRule="auto"/>
        <w:ind w:left="360" w:right="424"/>
        <w:rPr>
          <w:rFonts w:eastAsia="Times New Roman" w:cstheme="minorHAnsi"/>
          <w:sz w:val="24"/>
          <w:szCs w:val="24"/>
          <w:lang w:eastAsia="de-AT"/>
        </w:rPr>
      </w:pPr>
      <w:r w:rsidRPr="004132D6">
        <w:rPr>
          <w:rFonts w:eastAsia="Times New Roman" w:cstheme="minorHAnsi"/>
          <w:sz w:val="24"/>
          <w:szCs w:val="24"/>
          <w:lang w:eastAsia="de-AT"/>
        </w:rPr>
        <w:t>Für alle, die heimatlos und ohne Perspektive sind.</w:t>
      </w:r>
    </w:p>
    <w:p w14:paraId="7B8CF00D" w14:textId="77777777" w:rsidR="006053E1" w:rsidRPr="004132D6" w:rsidRDefault="006053E1" w:rsidP="006053E1">
      <w:pPr>
        <w:pStyle w:val="Listenabsatz"/>
        <w:spacing w:after="0" w:line="240" w:lineRule="auto"/>
        <w:ind w:left="360"/>
        <w:rPr>
          <w:rFonts w:eastAsia="Times New Roman" w:cstheme="minorHAnsi"/>
          <w:sz w:val="12"/>
          <w:szCs w:val="12"/>
          <w:lang w:eastAsia="de-AT"/>
        </w:rPr>
      </w:pPr>
    </w:p>
    <w:p w14:paraId="68E2235F" w14:textId="77777777" w:rsidR="006053E1" w:rsidRPr="004132D6" w:rsidRDefault="006053E1" w:rsidP="006053E1">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alle Menschen weltweit, die unter den Folgen der Coronakrise leiden.</w:t>
      </w:r>
    </w:p>
    <w:p w14:paraId="4673EF12" w14:textId="77777777" w:rsidR="006053E1" w:rsidRPr="004132D6" w:rsidRDefault="006053E1" w:rsidP="006053E1">
      <w:pPr>
        <w:pStyle w:val="Listenabsatz"/>
        <w:widowControl w:val="0"/>
        <w:tabs>
          <w:tab w:val="left" w:pos="1276"/>
          <w:tab w:val="right" w:pos="9072"/>
        </w:tabs>
        <w:spacing w:after="0" w:line="240" w:lineRule="auto"/>
        <w:ind w:left="360" w:right="850"/>
        <w:rPr>
          <w:rFonts w:eastAsia="Times New Roman" w:cstheme="minorHAnsi"/>
          <w:sz w:val="12"/>
          <w:szCs w:val="12"/>
          <w:lang w:eastAsia="de-AT"/>
        </w:rPr>
      </w:pPr>
    </w:p>
    <w:p w14:paraId="68A74D2B" w14:textId="77777777" w:rsidR="006053E1" w:rsidRPr="004132D6" w:rsidRDefault="006053E1" w:rsidP="006053E1">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alle, deren Lebensgrundlage aufgrund von Naturkatastrophen gefährdet ist.</w:t>
      </w:r>
    </w:p>
    <w:p w14:paraId="75485D55" w14:textId="77777777" w:rsidR="006053E1" w:rsidRPr="004132D6" w:rsidRDefault="006053E1" w:rsidP="006053E1">
      <w:pPr>
        <w:pStyle w:val="Listenabsatz"/>
        <w:spacing w:after="0" w:line="240" w:lineRule="auto"/>
        <w:ind w:left="360"/>
        <w:rPr>
          <w:rFonts w:eastAsia="Times New Roman" w:cstheme="minorHAnsi"/>
          <w:sz w:val="12"/>
          <w:szCs w:val="12"/>
          <w:lang w:eastAsia="de-AT"/>
        </w:rPr>
      </w:pPr>
    </w:p>
    <w:p w14:paraId="7431899A" w14:textId="77777777" w:rsidR="006053E1" w:rsidRPr="004132D6" w:rsidRDefault="006053E1" w:rsidP="006053E1">
      <w:pPr>
        <w:pStyle w:val="Listenabsatz"/>
        <w:widowControl w:val="0"/>
        <w:numPr>
          <w:ilvl w:val="0"/>
          <w:numId w:val="1"/>
        </w:numPr>
        <w:tabs>
          <w:tab w:val="left" w:pos="1276"/>
          <w:tab w:val="right" w:pos="9072"/>
        </w:tabs>
        <w:spacing w:after="0" w:line="240" w:lineRule="auto"/>
        <w:ind w:left="360" w:right="850"/>
        <w:rPr>
          <w:rFonts w:eastAsia="Times New Roman" w:cstheme="minorHAnsi"/>
          <w:sz w:val="24"/>
          <w:szCs w:val="24"/>
          <w:lang w:eastAsia="de-AT"/>
        </w:rPr>
      </w:pPr>
      <w:r w:rsidRPr="004132D6">
        <w:rPr>
          <w:rFonts w:eastAsia="Times New Roman" w:cstheme="minorHAnsi"/>
          <w:sz w:val="24"/>
          <w:szCs w:val="24"/>
          <w:lang w:eastAsia="de-AT"/>
        </w:rPr>
        <w:t>Für die Verstorbenen, besonders für jene, die wir heute schmerzlich vermissen.</w:t>
      </w:r>
    </w:p>
    <w:p w14:paraId="2B78BF60"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p>
    <w:p w14:paraId="5252850A" w14:textId="77777777" w:rsidR="006053E1" w:rsidRPr="004132D6" w:rsidRDefault="006053E1" w:rsidP="006053E1">
      <w:pPr>
        <w:widowControl w:val="0"/>
        <w:tabs>
          <w:tab w:val="left" w:pos="1276"/>
          <w:tab w:val="right" w:pos="9072"/>
        </w:tabs>
        <w:spacing w:after="0" w:line="240" w:lineRule="auto"/>
        <w:ind w:right="424"/>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Beten wir, wie Jesus es uns gelehrt hat.</w:t>
      </w:r>
    </w:p>
    <w:p w14:paraId="42C6AF31"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color w:val="C00000"/>
        </w:rPr>
        <w:t>gemeinsam:</w:t>
      </w:r>
      <w:r w:rsidRPr="004132D6">
        <w:rPr>
          <w:rFonts w:asciiTheme="minorHAnsi" w:hAnsiTheme="minorHAnsi" w:cstheme="minorHAnsi"/>
        </w:rPr>
        <w:t xml:space="preserve"> Vater unser im Himmel, geheiligt werde dein Name.</w:t>
      </w:r>
    </w:p>
    <w:p w14:paraId="5B3BCD7B"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Dein Reich komme. Dein Wille geschehe, wie im Himmel so auf Erden.</w:t>
      </w:r>
    </w:p>
    <w:p w14:paraId="2046C9FE"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Unser tägliches Brot gib uns heute.</w:t>
      </w:r>
    </w:p>
    <w:p w14:paraId="56BFD4BD"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vergib uns unsere Schuld, wie auch wir vergeben unseren Schuldigern.</w:t>
      </w:r>
    </w:p>
    <w:p w14:paraId="18512ABC"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Und führe uns nicht in Versuchung, sondern erlöse uns von dem Bösen.</w:t>
      </w:r>
      <w:r w:rsidRPr="004132D6">
        <w:rPr>
          <w:rFonts w:asciiTheme="minorHAnsi" w:hAnsiTheme="minorHAnsi" w:cstheme="minorHAnsi"/>
          <w:noProof/>
        </w:rPr>
        <w:t xml:space="preserve"> </w:t>
      </w:r>
    </w:p>
    <w:p w14:paraId="7CE11A20"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Denn dein ist das Reich und die Kraft und die Herrlichkeit in Ewigkeit.</w:t>
      </w:r>
    </w:p>
    <w:p w14:paraId="62B447CA"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r w:rsidRPr="004132D6">
        <w:rPr>
          <w:rFonts w:asciiTheme="minorHAnsi" w:hAnsiTheme="minorHAnsi" w:cstheme="minorHAnsi"/>
        </w:rPr>
        <w:t>Amen.</w:t>
      </w:r>
    </w:p>
    <w:p w14:paraId="39330E7D" w14:textId="77777777" w:rsidR="006053E1" w:rsidRDefault="006053E1" w:rsidP="006053E1">
      <w:pPr>
        <w:pStyle w:val="StandardWeb"/>
        <w:spacing w:before="0" w:beforeAutospacing="0" w:after="0" w:afterAutospacing="0"/>
        <w:ind w:right="850"/>
        <w:rPr>
          <w:rFonts w:asciiTheme="minorHAnsi" w:hAnsiTheme="minorHAnsi" w:cstheme="minorHAnsi"/>
        </w:rPr>
      </w:pPr>
    </w:p>
    <w:p w14:paraId="76BF9FC8" w14:textId="77777777" w:rsidR="006053E1" w:rsidRDefault="006053E1" w:rsidP="006053E1">
      <w:pPr>
        <w:pStyle w:val="StandardWeb"/>
        <w:spacing w:before="0" w:beforeAutospacing="0" w:after="0" w:afterAutospacing="0"/>
        <w:ind w:right="850"/>
        <w:rPr>
          <w:rFonts w:asciiTheme="minorHAnsi" w:hAnsiTheme="minorHAnsi" w:cstheme="minorHAnsi"/>
          <w:color w:val="C00000"/>
        </w:rPr>
      </w:pPr>
      <w:r w:rsidRPr="003E2189">
        <w:rPr>
          <w:rFonts w:asciiTheme="minorHAnsi" w:hAnsiTheme="minorHAnsi" w:cstheme="minorHAnsi"/>
          <w:color w:val="C00000"/>
        </w:rPr>
        <w:t>Gebet über das Wasser</w:t>
      </w:r>
    </w:p>
    <w:p w14:paraId="3061BBB6" w14:textId="77777777" w:rsidR="006053E1" w:rsidRPr="003E2189" w:rsidRDefault="006053E1" w:rsidP="006053E1">
      <w:pPr>
        <w:pStyle w:val="StandardWeb"/>
        <w:spacing w:before="0" w:beforeAutospacing="0" w:after="0" w:afterAutospacing="0"/>
        <w:ind w:right="850"/>
        <w:rPr>
          <w:rFonts w:asciiTheme="minorHAnsi" w:hAnsiTheme="minorHAnsi" w:cstheme="minorHAnsi"/>
          <w:i/>
          <w:color w:val="C00000"/>
          <w:sz w:val="20"/>
          <w:szCs w:val="20"/>
        </w:rPr>
      </w:pPr>
      <w:r w:rsidRPr="003E2189">
        <w:rPr>
          <w:rFonts w:asciiTheme="minorHAnsi" w:hAnsiTheme="minorHAnsi" w:cstheme="minorHAnsi"/>
          <w:i/>
          <w:color w:val="C00000"/>
          <w:sz w:val="20"/>
          <w:szCs w:val="20"/>
        </w:rPr>
        <w:t>Nehmen Sie die Schale mit Wasser in ihre Hände.</w:t>
      </w:r>
    </w:p>
    <w:p w14:paraId="306AF8EE" w14:textId="77777777" w:rsidR="006053E1" w:rsidRDefault="006053E1" w:rsidP="006053E1">
      <w:pPr>
        <w:pStyle w:val="StandardWeb"/>
        <w:spacing w:before="0" w:beforeAutospacing="0" w:after="0" w:afterAutospacing="0"/>
        <w:ind w:right="850"/>
        <w:rPr>
          <w:rFonts w:asciiTheme="minorHAnsi" w:hAnsiTheme="minorHAnsi" w:cstheme="minorHAnsi"/>
        </w:rPr>
      </w:pPr>
      <w:r w:rsidRPr="003E2189">
        <w:rPr>
          <w:rFonts w:asciiTheme="minorHAnsi" w:hAnsiTheme="minorHAnsi" w:cstheme="minorHAnsi"/>
          <w:color w:val="C00000"/>
        </w:rPr>
        <w:t>eine/einer:</w:t>
      </w:r>
      <w:r>
        <w:rPr>
          <w:rFonts w:asciiTheme="minorHAnsi" w:hAnsiTheme="minorHAnsi" w:cstheme="minorHAnsi"/>
        </w:rPr>
        <w:t xml:space="preserve"> </w:t>
      </w:r>
      <w:r w:rsidRPr="003E2189">
        <w:rPr>
          <w:rFonts w:asciiTheme="minorHAnsi" w:hAnsiTheme="minorHAnsi" w:cstheme="minorHAnsi"/>
        </w:rPr>
        <w:t xml:space="preserve">Lebendiger und Leben schenkender Gott, in dieser Nacht hast du das Volk durch die Fluten des Roten Meeres geführt. Du hast das Wasser als Zeichen des ewigen Lebens erwählt. Lebendiges Wasser bietest du uns an. Das Wasser reinigt und stillt unseren Durst. Mit unserer Taufe sind auch wir hineingenommen in die Dynamik von untergehen und durchtauchen, auferstehen und neuem Leben aus </w:t>
      </w:r>
      <w:r w:rsidRPr="003E2189">
        <w:rPr>
          <w:rFonts w:asciiTheme="minorHAnsi" w:hAnsiTheme="minorHAnsi" w:cstheme="minorHAnsi"/>
        </w:rPr>
        <w:lastRenderedPageBreak/>
        <w:t>Wasser und Heiligem Geist. Dafür loben wir dich und danken dir</w:t>
      </w:r>
      <w:r>
        <w:rPr>
          <w:rFonts w:asciiTheme="minorHAnsi" w:hAnsiTheme="minorHAnsi" w:cstheme="minorHAnsi"/>
        </w:rPr>
        <w:t xml:space="preserve"> heute und in Ewigkeit</w:t>
      </w:r>
      <w:r w:rsidRPr="003E2189">
        <w:rPr>
          <w:rFonts w:asciiTheme="minorHAnsi" w:hAnsiTheme="minorHAnsi" w:cstheme="minorHAnsi"/>
        </w:rPr>
        <w:t>.</w:t>
      </w:r>
    </w:p>
    <w:p w14:paraId="12DC84B3" w14:textId="77777777" w:rsidR="006053E1" w:rsidRPr="003E2189" w:rsidRDefault="006053E1" w:rsidP="006053E1">
      <w:pPr>
        <w:pStyle w:val="StandardWeb"/>
        <w:spacing w:before="0" w:beforeAutospacing="0" w:after="0" w:afterAutospacing="0"/>
        <w:ind w:right="850"/>
        <w:rPr>
          <w:rFonts w:asciiTheme="minorHAnsi" w:hAnsiTheme="minorHAnsi" w:cstheme="minorHAnsi"/>
        </w:rPr>
      </w:pPr>
      <w:r w:rsidRPr="003E2189">
        <w:rPr>
          <w:rFonts w:asciiTheme="minorHAnsi" w:hAnsiTheme="minorHAnsi" w:cstheme="minorHAnsi"/>
          <w:color w:val="C00000"/>
        </w:rPr>
        <w:t xml:space="preserve">gemeinsam: </w:t>
      </w:r>
      <w:r>
        <w:rPr>
          <w:rFonts w:asciiTheme="minorHAnsi" w:hAnsiTheme="minorHAnsi" w:cstheme="minorHAnsi"/>
        </w:rPr>
        <w:t>Amen.</w:t>
      </w:r>
    </w:p>
    <w:p w14:paraId="30DB9062"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p>
    <w:p w14:paraId="723ED2C5" w14:textId="77777777" w:rsidR="006053E1" w:rsidRPr="004132D6" w:rsidRDefault="006053E1" w:rsidP="006053E1">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Zum Weitergehen</w:t>
      </w:r>
    </w:p>
    <w:p w14:paraId="6F28C13B" w14:textId="77777777" w:rsidR="006053E1" w:rsidRPr="004132D6" w:rsidRDefault="006053E1" w:rsidP="006053E1">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Unsere Taufe verbindet uns mit Jesus – seinem Tod und seiner Auferstehung. Auch unsere Zukunft ist ein Leben voll Glück und Freude be</w:t>
      </w:r>
      <w:r>
        <w:rPr>
          <w:rFonts w:asciiTheme="minorHAnsi" w:hAnsiTheme="minorHAnsi" w:cstheme="minorHAnsi"/>
        </w:rPr>
        <w:t>i Gott. Wir machen mit dem W</w:t>
      </w:r>
      <w:r w:rsidRPr="004132D6">
        <w:rPr>
          <w:rFonts w:asciiTheme="minorHAnsi" w:hAnsiTheme="minorHAnsi" w:cstheme="minorHAnsi"/>
        </w:rPr>
        <w:t xml:space="preserve">asser ein Kreuzzeichen auf die Stirn. Wer möchte, kann dazu sagen: „Ich bin getauft im Namen des Vaters und des Sohnes und des Heiligen Geistes. Amen“. </w:t>
      </w:r>
    </w:p>
    <w:p w14:paraId="0989E368"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color w:val="C00000"/>
          <w:sz w:val="20"/>
          <w:szCs w:val="20"/>
          <w:lang w:eastAsia="de-AT"/>
        </w:rPr>
      </w:pPr>
      <w:r w:rsidRPr="004132D6">
        <w:rPr>
          <w:rFonts w:eastAsia="Times New Roman" w:cstheme="minorHAnsi"/>
          <w:i/>
          <w:color w:val="C00000"/>
          <w:sz w:val="20"/>
          <w:szCs w:val="20"/>
          <w:lang w:eastAsia="de-AT"/>
        </w:rPr>
        <w:t xml:space="preserve">Sie können dazu ein Lied singen. Vorschlag: Die ihr auf Christus getauft seid </w:t>
      </w:r>
      <w:r w:rsidRPr="004132D6">
        <w:rPr>
          <w:rFonts w:cstheme="minorHAnsi"/>
          <w:i/>
          <w:color w:val="C00000"/>
          <w:sz w:val="20"/>
          <w:szCs w:val="20"/>
        </w:rPr>
        <w:t xml:space="preserve">GL 488 </w:t>
      </w:r>
    </w:p>
    <w:p w14:paraId="09E5C0B6" w14:textId="77777777" w:rsidR="006053E1" w:rsidRPr="004132D6" w:rsidRDefault="006053E1" w:rsidP="006053E1">
      <w:pPr>
        <w:pStyle w:val="StandardWeb"/>
        <w:spacing w:before="0" w:beforeAutospacing="0" w:after="0" w:afterAutospacing="0"/>
        <w:ind w:right="850"/>
        <w:rPr>
          <w:rFonts w:asciiTheme="minorHAnsi" w:hAnsiTheme="minorHAnsi" w:cstheme="minorHAnsi"/>
        </w:rPr>
      </w:pPr>
    </w:p>
    <w:p w14:paraId="4E1EB4DF" w14:textId="77777777" w:rsidR="006053E1" w:rsidRPr="004132D6" w:rsidRDefault="006053E1" w:rsidP="006053E1">
      <w:pPr>
        <w:pStyle w:val="StandardWeb"/>
        <w:spacing w:before="0" w:beforeAutospacing="0" w:after="0" w:afterAutospacing="0"/>
        <w:ind w:right="850"/>
        <w:rPr>
          <w:rFonts w:asciiTheme="minorHAnsi" w:hAnsiTheme="minorHAnsi" w:cstheme="minorHAnsi"/>
          <w:color w:val="C00000"/>
        </w:rPr>
      </w:pPr>
      <w:r w:rsidRPr="004132D6">
        <w:rPr>
          <w:rFonts w:asciiTheme="minorHAnsi" w:hAnsiTheme="minorHAnsi" w:cstheme="minorHAnsi"/>
          <w:color w:val="C00000"/>
        </w:rPr>
        <w:t>Bitte um Gottes Segen – für den Tag und die Woche</w:t>
      </w:r>
    </w:p>
    <w:p w14:paraId="0B0DB60B" w14:textId="77777777" w:rsidR="006053E1" w:rsidRPr="004132D6" w:rsidRDefault="006053E1" w:rsidP="006053E1">
      <w:pPr>
        <w:pStyle w:val="StandardWeb"/>
        <w:spacing w:before="0" w:beforeAutospacing="0" w:after="0" w:afterAutospacing="0"/>
        <w:ind w:right="851"/>
        <w:rPr>
          <w:rFonts w:asciiTheme="minorHAnsi" w:hAnsiTheme="minorHAnsi" w:cstheme="minorHAnsi"/>
        </w:rPr>
      </w:pPr>
      <w:r w:rsidRPr="004132D6">
        <w:rPr>
          <w:rFonts w:asciiTheme="minorHAnsi" w:hAnsiTheme="minorHAnsi" w:cstheme="minorHAnsi"/>
          <w:color w:val="C00000"/>
        </w:rPr>
        <w:t>eine/einer:</w:t>
      </w:r>
      <w:r w:rsidRPr="004132D6">
        <w:rPr>
          <w:rFonts w:asciiTheme="minorHAnsi" w:hAnsiTheme="minorHAnsi" w:cstheme="minorHAnsi"/>
        </w:rPr>
        <w:t xml:space="preserve"> Der Herr segne und behüte </w:t>
      </w:r>
      <w:r>
        <w:rPr>
          <w:rFonts w:asciiTheme="minorHAnsi" w:hAnsiTheme="minorHAnsi" w:cstheme="minorHAnsi"/>
        </w:rPr>
        <w:t>uns</w:t>
      </w:r>
      <w:r w:rsidRPr="004132D6">
        <w:rPr>
          <w:rFonts w:asciiTheme="minorHAnsi" w:hAnsiTheme="minorHAnsi" w:cstheme="minorHAnsi"/>
        </w:rPr>
        <w:t xml:space="preserve">, er lasse sein Angesicht über </w:t>
      </w:r>
      <w:r>
        <w:rPr>
          <w:rFonts w:asciiTheme="minorHAnsi" w:hAnsiTheme="minorHAnsi" w:cstheme="minorHAnsi"/>
        </w:rPr>
        <w:t xml:space="preserve">uns </w:t>
      </w:r>
      <w:r w:rsidRPr="004132D6">
        <w:rPr>
          <w:rFonts w:asciiTheme="minorHAnsi" w:hAnsiTheme="minorHAnsi" w:cstheme="minorHAnsi"/>
        </w:rPr>
        <w:t xml:space="preserve">leuchten und sei </w:t>
      </w:r>
      <w:r>
        <w:rPr>
          <w:rFonts w:asciiTheme="minorHAnsi" w:hAnsiTheme="minorHAnsi" w:cstheme="minorHAnsi"/>
        </w:rPr>
        <w:t xml:space="preserve">uns </w:t>
      </w:r>
      <w:r w:rsidRPr="004132D6">
        <w:rPr>
          <w:rFonts w:asciiTheme="minorHAnsi" w:hAnsiTheme="minorHAnsi" w:cstheme="minorHAnsi"/>
        </w:rPr>
        <w:t>gnädig.</w:t>
      </w:r>
    </w:p>
    <w:p w14:paraId="280D6E1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w:t>
      </w:r>
    </w:p>
    <w:p w14:paraId="2645DECC"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10"/>
          <w:szCs w:val="10"/>
          <w:lang w:eastAsia="de-AT"/>
        </w:rPr>
      </w:pPr>
    </w:p>
    <w:p w14:paraId="6180FB8B"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eine/einer:</w:t>
      </w:r>
      <w:r w:rsidRPr="004132D6">
        <w:rPr>
          <w:rFonts w:eastAsia="Times New Roman" w:cstheme="minorHAnsi"/>
          <w:sz w:val="24"/>
          <w:szCs w:val="24"/>
          <w:lang w:eastAsia="de-AT"/>
        </w:rPr>
        <w:t xml:space="preserve"> Und so segne uns Gott, der Vater und der Sohn und der Heilige Geist. </w:t>
      </w:r>
    </w:p>
    <w:p w14:paraId="2C3EEF9F"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r w:rsidRPr="004132D6">
        <w:rPr>
          <w:rFonts w:eastAsia="Times New Roman" w:cstheme="minorHAnsi"/>
          <w:color w:val="C00000"/>
          <w:sz w:val="24"/>
          <w:szCs w:val="24"/>
          <w:lang w:eastAsia="de-AT"/>
        </w:rPr>
        <w:t>gemeinsam:</w:t>
      </w:r>
      <w:r w:rsidRPr="004132D6">
        <w:rPr>
          <w:rFonts w:eastAsia="Times New Roman" w:cstheme="minorHAnsi"/>
          <w:sz w:val="24"/>
          <w:szCs w:val="24"/>
          <w:lang w:eastAsia="de-AT"/>
        </w:rPr>
        <w:t xml:space="preserve"> Amen. Halleluja!</w:t>
      </w:r>
    </w:p>
    <w:p w14:paraId="057B5E5D" w14:textId="77777777" w:rsidR="006053E1" w:rsidRPr="004132D6" w:rsidRDefault="006053E1" w:rsidP="006053E1">
      <w:pPr>
        <w:widowControl w:val="0"/>
        <w:tabs>
          <w:tab w:val="left" w:pos="1276"/>
          <w:tab w:val="right" w:pos="9072"/>
        </w:tabs>
        <w:spacing w:after="0" w:line="240" w:lineRule="auto"/>
        <w:ind w:right="850"/>
        <w:rPr>
          <w:rFonts w:eastAsia="Times New Roman" w:cstheme="minorHAnsi"/>
          <w:sz w:val="24"/>
          <w:szCs w:val="24"/>
          <w:lang w:eastAsia="de-AT"/>
        </w:rPr>
      </w:pPr>
    </w:p>
    <w:p w14:paraId="68DFC0B8" w14:textId="77777777" w:rsidR="006053E1" w:rsidRDefault="006053E1" w:rsidP="006053E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4132D6">
        <w:rPr>
          <w:rFonts w:eastAsia="Times New Roman" w:cstheme="minorHAnsi"/>
          <w:i/>
          <w:color w:val="C00000"/>
          <w:sz w:val="20"/>
          <w:szCs w:val="20"/>
          <w:lang w:eastAsia="de-AT"/>
        </w:rPr>
        <w:t xml:space="preserve"> Sie können noch ein Lied singen. Vorschlag: </w:t>
      </w:r>
      <w:r>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Das ist der Tag, den Gott gemacht</w:t>
      </w:r>
      <w:r>
        <w:rPr>
          <w:rFonts w:eastAsia="Times New Roman" w:cstheme="minorHAnsi"/>
          <w:i/>
          <w:color w:val="C00000"/>
          <w:sz w:val="20"/>
          <w:szCs w:val="20"/>
          <w:lang w:eastAsia="de-AT"/>
        </w:rPr>
        <w:t>“</w:t>
      </w:r>
      <w:r w:rsidRPr="004132D6">
        <w:rPr>
          <w:rFonts w:eastAsia="Times New Roman" w:cstheme="minorHAnsi"/>
          <w:i/>
          <w:color w:val="C00000"/>
          <w:sz w:val="20"/>
          <w:szCs w:val="20"/>
          <w:lang w:eastAsia="de-AT"/>
        </w:rPr>
        <w:t xml:space="preserve"> </w:t>
      </w:r>
    </w:p>
    <w:p w14:paraId="6AF12FC1" w14:textId="77777777" w:rsidR="006053E1" w:rsidRPr="00295718" w:rsidRDefault="006053E1" w:rsidP="006053E1">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w:t>
      </w:r>
      <w:r>
        <w:rPr>
          <w:rFonts w:cstheme="minorHAnsi"/>
          <w:i/>
          <w:color w:val="C00000"/>
          <w:sz w:val="20"/>
          <w:szCs w:val="20"/>
        </w:rPr>
        <w:t xml:space="preserve">GL 329 </w:t>
      </w:r>
      <w:hyperlink r:id="rId7" w:history="1">
        <w:r w:rsidRPr="004132D6">
          <w:rPr>
            <w:rStyle w:val="Hyperlink"/>
            <w:rFonts w:cstheme="minorHAnsi"/>
            <w:i/>
            <w:sz w:val="20"/>
            <w:szCs w:val="20"/>
          </w:rPr>
          <w:t>https://www.youtube.com/watch?v=ZsD-GSfBszU</w:t>
        </w:r>
      </w:hyperlink>
      <w:r w:rsidRPr="004132D6">
        <w:rPr>
          <w:rFonts w:cstheme="minorHAnsi"/>
          <w:i/>
          <w:color w:val="C00000"/>
          <w:sz w:val="20"/>
          <w:szCs w:val="20"/>
        </w:rPr>
        <w:t>)</w:t>
      </w:r>
    </w:p>
    <w:p w14:paraId="6D0BA72C" w14:textId="7E68C329" w:rsidR="00C21786" w:rsidRDefault="00C21786"/>
    <w:p w14:paraId="1413ECD1" w14:textId="3C6233FE" w:rsidR="006053E1" w:rsidRDefault="006053E1">
      <w:r w:rsidRPr="004132D6">
        <w:rPr>
          <w:rFonts w:eastAsia="Times New Roman" w:cstheme="minorHAnsi"/>
          <w:noProof/>
          <w:sz w:val="16"/>
          <w:szCs w:val="16"/>
          <w:lang w:val="de-DE" w:eastAsia="de-DE"/>
        </w:rPr>
        <w:drawing>
          <wp:anchor distT="0" distB="0" distL="114300" distR="114300" simplePos="0" relativeHeight="251661312" behindDoc="1" locked="0" layoutInCell="1" allowOverlap="1" wp14:anchorId="579B1991" wp14:editId="1E716008">
            <wp:simplePos x="0" y="0"/>
            <wp:positionH relativeFrom="margin">
              <wp:align>center</wp:align>
            </wp:positionH>
            <wp:positionV relativeFrom="paragraph">
              <wp:posOffset>132715</wp:posOffset>
            </wp:positionV>
            <wp:extent cx="6750050" cy="796925"/>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750050" cy="796925"/>
                    </a:xfrm>
                    <a:prstGeom prst="rect">
                      <a:avLst/>
                    </a:prstGeom>
                  </pic:spPr>
                </pic:pic>
              </a:graphicData>
            </a:graphic>
          </wp:anchor>
        </w:drawing>
      </w:r>
    </w:p>
    <w:p w14:paraId="28203A9B" w14:textId="7B21024D" w:rsidR="006053E1" w:rsidRDefault="006053E1"/>
    <w:p w14:paraId="6276864C" w14:textId="7016F787" w:rsidR="006053E1" w:rsidRDefault="006053E1"/>
    <w:p w14:paraId="3C22FC3D" w14:textId="2533964A" w:rsidR="00440E23" w:rsidRDefault="00440E23"/>
    <w:p w14:paraId="3349BCF2" w14:textId="77777777" w:rsidR="00440E23" w:rsidRPr="004132D6" w:rsidRDefault="00440E23" w:rsidP="00440E23">
      <w:pPr>
        <w:widowControl w:val="0"/>
        <w:tabs>
          <w:tab w:val="left" w:pos="1276"/>
          <w:tab w:val="right" w:pos="9072"/>
        </w:tabs>
        <w:spacing w:after="0" w:line="240" w:lineRule="auto"/>
        <w:ind w:right="850"/>
        <w:rPr>
          <w:rFonts w:eastAsia="Times New Roman" w:cstheme="minorHAnsi"/>
          <w:sz w:val="16"/>
          <w:szCs w:val="16"/>
          <w:lang w:eastAsia="de-AT"/>
        </w:rPr>
      </w:pPr>
      <w:r w:rsidRPr="004132D6">
        <w:rPr>
          <w:rFonts w:eastAsia="Times New Roman" w:cstheme="minorHAnsi"/>
          <w:sz w:val="16"/>
          <w:szCs w:val="16"/>
          <w:lang w:eastAsia="de-AT"/>
        </w:rPr>
        <w:t>Impressum:</w:t>
      </w:r>
    </w:p>
    <w:p w14:paraId="39469B94" w14:textId="6C7CDD61" w:rsidR="00440E23" w:rsidRPr="004132D6" w:rsidRDefault="00440E23" w:rsidP="00440E23">
      <w:pPr>
        <w:spacing w:after="0" w:line="240" w:lineRule="auto"/>
        <w:rPr>
          <w:rFonts w:cstheme="minorHAnsi"/>
          <w:sz w:val="16"/>
          <w:szCs w:val="16"/>
        </w:rPr>
      </w:pPr>
      <w:r w:rsidRPr="004132D6">
        <w:rPr>
          <w:rFonts w:cstheme="minorHAnsi"/>
          <w:color w:val="000000" w:themeColor="text1"/>
          <w:sz w:val="16"/>
          <w:szCs w:val="16"/>
        </w:rPr>
        <w:t xml:space="preserve">Hrsg.: ARGE Liturgie (Geschäftsführender Leiter: Mag. Martin Sindelar, Wien) unter Mitarbeit der Liturgischen Institute in Freiburg/Schweiz und Trier/Deutschland, </w:t>
      </w:r>
      <w:r w:rsidRPr="004132D6">
        <w:rPr>
          <w:rFonts w:eastAsia="Times New Roman" w:cstheme="minorHAnsi"/>
          <w:sz w:val="16"/>
          <w:szCs w:val="16"/>
          <w:lang w:eastAsia="de-AT"/>
        </w:rPr>
        <w:t xml:space="preserve">www.netzwerk-gottesdienst.at; </w:t>
      </w:r>
      <w:r w:rsidRPr="004132D6">
        <w:rPr>
          <w:rFonts w:cstheme="minorHAnsi"/>
          <w:sz w:val="16"/>
          <w:szCs w:val="16"/>
        </w:rPr>
        <w:t>netzwerk.gottesdienst@edw.or.at.</w:t>
      </w:r>
      <w:r w:rsidRPr="004132D6">
        <w:rPr>
          <w:rFonts w:cstheme="minorHAnsi"/>
        </w:rPr>
        <w:br/>
      </w:r>
      <w:r w:rsidRPr="004132D6">
        <w:rPr>
          <w:rFonts w:cstheme="minorHAnsi"/>
          <w:sz w:val="16"/>
          <w:szCs w:val="16"/>
        </w:rPr>
        <w:t>Verfasserin Osternacht: Elisabeth Fritzl, Pastoralreferentin Graz-Südwest</w:t>
      </w:r>
    </w:p>
    <w:p w14:paraId="5907B4A4" w14:textId="0D45D13F" w:rsidR="00440E23" w:rsidRPr="004132D6" w:rsidRDefault="00440E23" w:rsidP="00440E23">
      <w:pPr>
        <w:spacing w:after="0" w:line="240" w:lineRule="auto"/>
        <w:rPr>
          <w:rFonts w:cstheme="minorHAnsi"/>
          <w:sz w:val="16"/>
          <w:szCs w:val="16"/>
        </w:rPr>
      </w:pPr>
      <w:r w:rsidRPr="004132D6">
        <w:rPr>
          <w:rFonts w:cstheme="minorHAnsi"/>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2021 staeko.net; Die Verfasserin ist für die Abklärung der Rechte Grafiken, Fotos und weitere Texte betreffend verantwortlich. Grafiken: wwgrafik.at.</w:t>
      </w:r>
    </w:p>
    <w:p w14:paraId="47195E76" w14:textId="77777777" w:rsidR="00440E23" w:rsidRDefault="00440E23"/>
    <w:sectPr w:rsidR="00440E23">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3E1"/>
    <w:rsid w:val="00440E23"/>
    <w:rsid w:val="006053E1"/>
    <w:rsid w:val="00C21786"/>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9DCC6"/>
  <w15:chartTrackingRefBased/>
  <w15:docId w15:val="{5108AF12-ABF5-4721-91A7-570A8E9B9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6053E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053E1"/>
    <w:pPr>
      <w:ind w:left="720"/>
      <w:contextualSpacing/>
    </w:pPr>
  </w:style>
  <w:style w:type="paragraph" w:styleId="StandardWeb">
    <w:name w:val="Normal (Web)"/>
    <w:basedOn w:val="Standard"/>
    <w:uiPriority w:val="99"/>
    <w:unhideWhenUsed/>
    <w:rsid w:val="006053E1"/>
    <w:pPr>
      <w:spacing w:before="100" w:beforeAutospacing="1" w:after="100" w:afterAutospacing="1" w:line="240" w:lineRule="auto"/>
    </w:pPr>
    <w:rPr>
      <w:rFonts w:ascii="Times New Roman" w:eastAsia="Times New Roman" w:hAnsi="Times New Roman" w:cs="Times New Roman"/>
      <w:sz w:val="24"/>
      <w:szCs w:val="24"/>
      <w:lang w:eastAsia="de-AT"/>
    </w:rPr>
  </w:style>
  <w:style w:type="character" w:styleId="Hyperlink">
    <w:name w:val="Hyperlink"/>
    <w:basedOn w:val="Absatz-Standardschriftart"/>
    <w:uiPriority w:val="99"/>
    <w:unhideWhenUsed/>
    <w:rsid w:val="006053E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ZsD-GSfBsz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n7MueMhVbQo"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1107</Words>
  <Characters>6981</Characters>
  <Application>Microsoft Office Word</Application>
  <DocSecurity>0</DocSecurity>
  <Lines>58</Lines>
  <Paragraphs>16</Paragraphs>
  <ScaleCrop>false</ScaleCrop>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Sgarz</dc:creator>
  <cp:keywords/>
  <dc:description/>
  <cp:lastModifiedBy>Christine Sgarz</cp:lastModifiedBy>
  <cp:revision>2</cp:revision>
  <dcterms:created xsi:type="dcterms:W3CDTF">2021-03-28T18:06:00Z</dcterms:created>
  <dcterms:modified xsi:type="dcterms:W3CDTF">2021-03-28T18:26:00Z</dcterms:modified>
</cp:coreProperties>
</file>